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8"/>
        <w:gridCol w:w="3244"/>
      </w:tblGrid>
      <w:tr w:rsidR="00FA62E2" w:rsidRPr="000C0AFF" w14:paraId="44A81F2D" w14:textId="77777777" w:rsidTr="00FA62E2">
        <w:tc>
          <w:tcPr>
            <w:tcW w:w="6378" w:type="dxa"/>
          </w:tcPr>
          <w:p w14:paraId="756A5845" w14:textId="15649E29" w:rsidR="00555F26" w:rsidRPr="000C0AFF" w:rsidRDefault="00D86CCB" w:rsidP="008F58CC">
            <w:pPr>
              <w:jc w:val="both"/>
              <w:rPr>
                <w:b/>
                <w:bCs/>
                <w:color w:val="000000" w:themeColor="text1"/>
                <w:sz w:val="40"/>
                <w:szCs w:val="40"/>
              </w:rPr>
            </w:pPr>
            <w:r>
              <w:rPr>
                <w:b/>
                <w:bCs/>
                <w:color w:val="000000" w:themeColor="text1"/>
                <w:sz w:val="44"/>
                <w:szCs w:val="40"/>
              </w:rPr>
              <w:t>DATA SCIENTIST</w:t>
            </w:r>
          </w:p>
        </w:tc>
        <w:tc>
          <w:tcPr>
            <w:tcW w:w="3244" w:type="dxa"/>
          </w:tcPr>
          <w:p w14:paraId="0BC94D53" w14:textId="431BACF3" w:rsidR="00555F26" w:rsidRPr="000C0AFF" w:rsidRDefault="00C37028" w:rsidP="00555F26">
            <w:pPr>
              <w:jc w:val="right"/>
              <w:rPr>
                <w:b/>
                <w:bCs/>
                <w:color w:val="000000" w:themeColor="text1"/>
                <w:sz w:val="40"/>
                <w:szCs w:val="40"/>
              </w:rPr>
            </w:pPr>
            <w:r>
              <w:rPr>
                <w:b/>
                <w:bCs/>
                <w:noProof/>
                <w:color w:val="000000" w:themeColor="text1"/>
                <w:sz w:val="40"/>
                <w:szCs w:val="40"/>
                <w:shd w:val="clear" w:color="auto" w:fill="E6E6E6"/>
              </w:rPr>
              <w:drawing>
                <wp:inline distT="0" distB="0" distL="0" distR="0" wp14:anchorId="17C6C67D" wp14:editId="5123552B">
                  <wp:extent cx="1853565" cy="730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Justice-Network-Logo p.png"/>
                          <pic:cNvPicPr/>
                        </pic:nvPicPr>
                        <pic:blipFill>
                          <a:blip r:embed="rId10">
                            <a:extLst>
                              <a:ext uri="{28A0092B-C50C-407E-A947-70E740481C1C}">
                                <a14:useLocalDpi xmlns:a14="http://schemas.microsoft.com/office/drawing/2010/main" val="0"/>
                              </a:ext>
                            </a:extLst>
                          </a:blip>
                          <a:stretch>
                            <a:fillRect/>
                          </a:stretch>
                        </pic:blipFill>
                        <pic:spPr>
                          <a:xfrm>
                            <a:off x="0" y="0"/>
                            <a:ext cx="1873706" cy="738044"/>
                          </a:xfrm>
                          <a:prstGeom prst="rect">
                            <a:avLst/>
                          </a:prstGeom>
                        </pic:spPr>
                      </pic:pic>
                    </a:graphicData>
                  </a:graphic>
                </wp:inline>
              </w:drawing>
            </w:r>
          </w:p>
        </w:tc>
      </w:tr>
    </w:tbl>
    <w:p w14:paraId="0C900FAC" w14:textId="77777777" w:rsidR="003309FB" w:rsidRDefault="003309FB" w:rsidP="00F73FD6">
      <w:pPr>
        <w:pBdr>
          <w:bottom w:val="single" w:sz="4" w:space="1" w:color="auto"/>
        </w:pBdr>
        <w:jc w:val="both"/>
        <w:outlineLvl w:val="0"/>
        <w:rPr>
          <w:b/>
          <w:sz w:val="22"/>
          <w:szCs w:val="22"/>
        </w:rPr>
      </w:pPr>
    </w:p>
    <w:p w14:paraId="1CE88EE9" w14:textId="1A821C9A" w:rsidR="005C5FE6" w:rsidRPr="003309FB" w:rsidRDefault="00F62400" w:rsidP="00F73FD6">
      <w:pPr>
        <w:pBdr>
          <w:bottom w:val="single" w:sz="4" w:space="1" w:color="auto"/>
        </w:pBdr>
        <w:jc w:val="both"/>
        <w:outlineLvl w:val="0"/>
        <w:rPr>
          <w:b/>
          <w:sz w:val="28"/>
          <w:szCs w:val="28"/>
        </w:rPr>
      </w:pPr>
      <w:r w:rsidRPr="003309FB">
        <w:rPr>
          <w:b/>
          <w:sz w:val="28"/>
          <w:szCs w:val="28"/>
        </w:rPr>
        <w:t>KEY FACTS</w:t>
      </w:r>
    </w:p>
    <w:p w14:paraId="04E44C73" w14:textId="77777777" w:rsidR="005C5FE6" w:rsidRPr="000C0AFF" w:rsidRDefault="005C5FE6" w:rsidP="008F58CC">
      <w:pPr>
        <w:jc w:val="both"/>
        <w:rPr>
          <w:b/>
          <w:sz w:val="22"/>
          <w:szCs w:val="22"/>
        </w:rPr>
      </w:pPr>
    </w:p>
    <w:p w14:paraId="1E7249EE" w14:textId="6DC5FE32" w:rsidR="005F0BC8" w:rsidRPr="000C0AFF" w:rsidRDefault="002B5E3A" w:rsidP="008F58CC">
      <w:pPr>
        <w:jc w:val="both"/>
        <w:rPr>
          <w:rFonts w:cs="Calibri"/>
          <w:iCs/>
          <w:sz w:val="22"/>
          <w:szCs w:val="22"/>
        </w:rPr>
      </w:pPr>
      <w:r w:rsidRPr="000C0AFF">
        <w:rPr>
          <w:rFonts w:cs="Calibri"/>
          <w:b/>
          <w:iCs/>
          <w:sz w:val="22"/>
          <w:szCs w:val="22"/>
        </w:rPr>
        <w:t>Application closing date:</w:t>
      </w:r>
      <w:r w:rsidRPr="000C0AFF">
        <w:rPr>
          <w:rFonts w:cs="Calibri"/>
          <w:b/>
          <w:iCs/>
          <w:sz w:val="22"/>
          <w:szCs w:val="22"/>
        </w:rPr>
        <w:tab/>
      </w:r>
      <w:r w:rsidR="00725A3A" w:rsidRPr="00725A3A">
        <w:rPr>
          <w:rFonts w:cs="Calibri"/>
          <w:bCs/>
          <w:iCs/>
          <w:sz w:val="22"/>
          <w:szCs w:val="22"/>
        </w:rPr>
        <w:t>2</w:t>
      </w:r>
      <w:r w:rsidR="00725A3A">
        <w:rPr>
          <w:rFonts w:cs="Calibri"/>
          <w:bCs/>
          <w:iCs/>
          <w:sz w:val="22"/>
          <w:szCs w:val="22"/>
        </w:rPr>
        <w:t>2 September 2021</w:t>
      </w:r>
    </w:p>
    <w:p w14:paraId="35028385" w14:textId="38078672" w:rsidR="005C5FE6" w:rsidRPr="000C0AFF" w:rsidRDefault="005C5FE6" w:rsidP="008F58CC">
      <w:pPr>
        <w:jc w:val="both"/>
        <w:rPr>
          <w:rFonts w:cs="Calibri"/>
          <w:iCs/>
          <w:sz w:val="22"/>
          <w:szCs w:val="22"/>
        </w:rPr>
      </w:pPr>
      <w:r w:rsidRPr="000C0AFF">
        <w:rPr>
          <w:rFonts w:cs="Calibri"/>
          <w:b/>
          <w:iCs/>
          <w:sz w:val="22"/>
          <w:szCs w:val="22"/>
        </w:rPr>
        <w:t xml:space="preserve">Start date:  </w:t>
      </w:r>
      <w:r w:rsidRPr="000C0AFF">
        <w:rPr>
          <w:rFonts w:cs="Calibri"/>
          <w:b/>
          <w:iCs/>
          <w:sz w:val="22"/>
          <w:szCs w:val="22"/>
        </w:rPr>
        <w:tab/>
      </w:r>
      <w:r w:rsidRPr="000C0AFF">
        <w:rPr>
          <w:rFonts w:cs="Calibri"/>
          <w:b/>
          <w:iCs/>
          <w:sz w:val="22"/>
          <w:szCs w:val="22"/>
        </w:rPr>
        <w:tab/>
      </w:r>
      <w:r w:rsidRPr="000C0AFF">
        <w:rPr>
          <w:rFonts w:cs="Calibri"/>
          <w:b/>
          <w:iCs/>
          <w:sz w:val="22"/>
          <w:szCs w:val="22"/>
        </w:rPr>
        <w:tab/>
      </w:r>
      <w:r w:rsidR="00725A3A" w:rsidRPr="00725A3A">
        <w:rPr>
          <w:rFonts w:cs="Calibri"/>
          <w:bCs/>
          <w:iCs/>
          <w:sz w:val="22"/>
          <w:szCs w:val="22"/>
        </w:rPr>
        <w:t>As soon as possible</w:t>
      </w:r>
    </w:p>
    <w:p w14:paraId="6FC02CB4" w14:textId="357DBF09" w:rsidR="00927AB4" w:rsidRPr="000C0AFF" w:rsidRDefault="00927AB4" w:rsidP="00927AB4">
      <w:pPr>
        <w:jc w:val="both"/>
        <w:rPr>
          <w:rFonts w:cs="Calibri"/>
          <w:iCs/>
          <w:sz w:val="22"/>
          <w:szCs w:val="22"/>
        </w:rPr>
      </w:pPr>
      <w:r w:rsidRPr="000C0AFF">
        <w:rPr>
          <w:rFonts w:cs="Calibri"/>
          <w:b/>
          <w:iCs/>
          <w:sz w:val="22"/>
          <w:szCs w:val="22"/>
        </w:rPr>
        <w:t xml:space="preserve">Reports to: </w:t>
      </w:r>
      <w:r w:rsidRPr="000C0AFF">
        <w:rPr>
          <w:rFonts w:cs="Calibri"/>
          <w:b/>
          <w:iCs/>
          <w:sz w:val="22"/>
          <w:szCs w:val="22"/>
        </w:rPr>
        <w:tab/>
      </w:r>
      <w:r w:rsidRPr="000C0AFF">
        <w:rPr>
          <w:rFonts w:cs="Calibri"/>
          <w:b/>
          <w:iCs/>
          <w:sz w:val="22"/>
          <w:szCs w:val="22"/>
        </w:rPr>
        <w:tab/>
      </w:r>
      <w:r w:rsidRPr="000C0AFF">
        <w:rPr>
          <w:rFonts w:cs="Calibri"/>
          <w:b/>
          <w:iCs/>
          <w:sz w:val="22"/>
          <w:szCs w:val="22"/>
        </w:rPr>
        <w:tab/>
      </w:r>
      <w:r w:rsidR="00C7660D">
        <w:rPr>
          <w:rFonts w:cs="Calibri"/>
          <w:iCs/>
          <w:sz w:val="22"/>
          <w:szCs w:val="22"/>
        </w:rPr>
        <w:t>Chief Executive</w:t>
      </w:r>
    </w:p>
    <w:p w14:paraId="3EDB0623" w14:textId="4EAA97C9" w:rsidR="00B97733" w:rsidRPr="000C0AFF" w:rsidRDefault="002C532B" w:rsidP="008F58CC">
      <w:pPr>
        <w:jc w:val="both"/>
        <w:rPr>
          <w:rFonts w:cs="Calibri"/>
          <w:iCs/>
          <w:sz w:val="22"/>
          <w:szCs w:val="22"/>
        </w:rPr>
      </w:pPr>
      <w:r w:rsidRPr="000C0AFF">
        <w:rPr>
          <w:rFonts w:cs="Calibri"/>
          <w:b/>
          <w:iCs/>
          <w:sz w:val="22"/>
          <w:szCs w:val="22"/>
        </w:rPr>
        <w:t>Contract</w:t>
      </w:r>
      <w:r w:rsidR="005C5FE6" w:rsidRPr="000C0AFF">
        <w:rPr>
          <w:rFonts w:cs="Calibri"/>
          <w:b/>
          <w:iCs/>
          <w:sz w:val="22"/>
          <w:szCs w:val="22"/>
        </w:rPr>
        <w:t xml:space="preserve">: </w:t>
      </w:r>
      <w:r w:rsidR="005C5FE6" w:rsidRPr="000C0AFF">
        <w:rPr>
          <w:rFonts w:cs="Calibri"/>
          <w:b/>
          <w:iCs/>
          <w:sz w:val="22"/>
          <w:szCs w:val="22"/>
        </w:rPr>
        <w:tab/>
      </w:r>
      <w:r w:rsidR="005C5FE6" w:rsidRPr="000C0AFF">
        <w:rPr>
          <w:rFonts w:cs="Calibri"/>
          <w:b/>
          <w:iCs/>
          <w:sz w:val="22"/>
          <w:szCs w:val="22"/>
        </w:rPr>
        <w:tab/>
      </w:r>
      <w:r w:rsidR="005C5FE6" w:rsidRPr="000C0AFF">
        <w:rPr>
          <w:rFonts w:cs="Calibri"/>
          <w:b/>
          <w:iCs/>
          <w:sz w:val="22"/>
          <w:szCs w:val="22"/>
        </w:rPr>
        <w:tab/>
      </w:r>
      <w:r w:rsidRPr="000C0AFF">
        <w:rPr>
          <w:rFonts w:cs="Calibri"/>
          <w:iCs/>
          <w:sz w:val="22"/>
          <w:szCs w:val="22"/>
        </w:rPr>
        <w:t>Permanent</w:t>
      </w:r>
    </w:p>
    <w:p w14:paraId="3C7C4621" w14:textId="4CBAF807" w:rsidR="005C5FE6" w:rsidRPr="000C0AFF" w:rsidRDefault="008519F5" w:rsidP="00FC3D20">
      <w:pPr>
        <w:ind w:left="2880" w:hanging="2880"/>
        <w:jc w:val="both"/>
        <w:rPr>
          <w:rFonts w:cs="Calibri"/>
          <w:iCs/>
          <w:sz w:val="22"/>
          <w:szCs w:val="22"/>
        </w:rPr>
      </w:pPr>
      <w:r w:rsidRPr="000C0AFF">
        <w:rPr>
          <w:rFonts w:cs="Calibri"/>
          <w:b/>
          <w:iCs/>
          <w:sz w:val="22"/>
          <w:szCs w:val="22"/>
        </w:rPr>
        <w:t>Hours:</w:t>
      </w:r>
      <w:r w:rsidRPr="000C0AFF">
        <w:rPr>
          <w:rFonts w:cs="Calibri"/>
          <w:b/>
          <w:iCs/>
          <w:sz w:val="22"/>
          <w:szCs w:val="22"/>
        </w:rPr>
        <w:tab/>
      </w:r>
      <w:r w:rsidR="00FC3D20">
        <w:rPr>
          <w:rFonts w:cs="Calibri"/>
          <w:bCs/>
          <w:iCs/>
          <w:sz w:val="22"/>
          <w:szCs w:val="22"/>
        </w:rPr>
        <w:t>will consider between 60% and 100%</w:t>
      </w:r>
      <w:r w:rsidR="007052DD">
        <w:rPr>
          <w:rFonts w:cs="Calibri"/>
          <w:bCs/>
          <w:iCs/>
          <w:sz w:val="22"/>
          <w:szCs w:val="22"/>
        </w:rPr>
        <w:t xml:space="preserve"> hours</w:t>
      </w:r>
      <w:r w:rsidR="00725A3A">
        <w:rPr>
          <w:rFonts w:cs="Calibri"/>
          <w:bCs/>
          <w:iCs/>
          <w:sz w:val="22"/>
          <w:szCs w:val="22"/>
        </w:rPr>
        <w:t xml:space="preserve"> (22.5 and 37.5 hours per week)</w:t>
      </w:r>
      <w:r w:rsidR="00FC3D20">
        <w:rPr>
          <w:rFonts w:cs="Calibri"/>
          <w:bCs/>
          <w:iCs/>
          <w:sz w:val="22"/>
          <w:szCs w:val="22"/>
        </w:rPr>
        <w:t xml:space="preserve">, working pattern to be agreed </w:t>
      </w:r>
      <w:r w:rsidR="00725A3A">
        <w:rPr>
          <w:rFonts w:cs="Calibri"/>
          <w:bCs/>
          <w:iCs/>
          <w:sz w:val="22"/>
          <w:szCs w:val="22"/>
        </w:rPr>
        <w:t>if part-time</w:t>
      </w:r>
    </w:p>
    <w:p w14:paraId="6C7DD153" w14:textId="4B190EB8" w:rsidR="005F0BC8" w:rsidRPr="0024608B" w:rsidRDefault="005F0BC8" w:rsidP="00FC3D20">
      <w:pPr>
        <w:ind w:left="2880" w:hanging="2880"/>
        <w:jc w:val="both"/>
        <w:rPr>
          <w:rFonts w:cs="Calibri"/>
          <w:iCs/>
          <w:sz w:val="22"/>
          <w:szCs w:val="22"/>
        </w:rPr>
      </w:pPr>
      <w:r w:rsidRPr="000C0AFF">
        <w:rPr>
          <w:rFonts w:cs="Calibri"/>
          <w:b/>
          <w:iCs/>
          <w:sz w:val="22"/>
          <w:szCs w:val="22"/>
        </w:rPr>
        <w:t>Salary:</w:t>
      </w:r>
      <w:r w:rsidRPr="000C0AFF">
        <w:rPr>
          <w:rFonts w:cs="Calibri"/>
          <w:iCs/>
          <w:sz w:val="22"/>
          <w:szCs w:val="22"/>
        </w:rPr>
        <w:t xml:space="preserve"> </w:t>
      </w:r>
      <w:r w:rsidRPr="000C0AFF">
        <w:rPr>
          <w:rFonts w:cs="Calibri"/>
          <w:iCs/>
          <w:sz w:val="22"/>
          <w:szCs w:val="22"/>
        </w:rPr>
        <w:tab/>
        <w:t>£</w:t>
      </w:r>
      <w:r w:rsidR="00855A47">
        <w:rPr>
          <w:rFonts w:cs="Calibri"/>
          <w:iCs/>
          <w:sz w:val="22"/>
          <w:szCs w:val="22"/>
        </w:rPr>
        <w:t>42,000</w:t>
      </w:r>
      <w:r w:rsidR="009D43D4">
        <w:rPr>
          <w:rFonts w:cs="Calibri"/>
          <w:iCs/>
          <w:sz w:val="22"/>
          <w:szCs w:val="22"/>
        </w:rPr>
        <w:t>, plus 12% employer pension contribution</w:t>
      </w:r>
      <w:r w:rsidR="00FC3D20">
        <w:rPr>
          <w:rFonts w:cs="Calibri"/>
          <w:iCs/>
          <w:sz w:val="22"/>
          <w:szCs w:val="22"/>
        </w:rPr>
        <w:t>, or equivalent based on contractual requirements</w:t>
      </w:r>
      <w:r w:rsidR="00725A3A">
        <w:rPr>
          <w:rFonts w:cs="Calibri"/>
          <w:iCs/>
          <w:sz w:val="22"/>
          <w:szCs w:val="22"/>
        </w:rPr>
        <w:t xml:space="preserve"> and full time equivalent</w:t>
      </w:r>
    </w:p>
    <w:p w14:paraId="069B3E67" w14:textId="78472CB6" w:rsidR="005C5FE6" w:rsidRPr="000C0AFF" w:rsidRDefault="00B97733" w:rsidP="008F58CC">
      <w:pPr>
        <w:jc w:val="both"/>
        <w:rPr>
          <w:rFonts w:cs="Calibri"/>
          <w:b/>
          <w:iCs/>
          <w:sz w:val="22"/>
          <w:szCs w:val="22"/>
        </w:rPr>
      </w:pPr>
      <w:r w:rsidRPr="000C0AFF">
        <w:rPr>
          <w:rFonts w:cs="Calibri"/>
          <w:b/>
          <w:iCs/>
          <w:sz w:val="22"/>
          <w:szCs w:val="22"/>
        </w:rPr>
        <w:t>Location:</w:t>
      </w:r>
      <w:r w:rsidR="005C5FE6" w:rsidRPr="000C0AFF">
        <w:rPr>
          <w:rFonts w:cs="Calibri"/>
          <w:b/>
          <w:iCs/>
          <w:sz w:val="22"/>
          <w:szCs w:val="22"/>
        </w:rPr>
        <w:t xml:space="preserve"> </w:t>
      </w:r>
      <w:r w:rsidR="005C5FE6" w:rsidRPr="000C0AFF">
        <w:rPr>
          <w:rFonts w:cs="Calibri"/>
          <w:b/>
          <w:iCs/>
          <w:sz w:val="22"/>
          <w:szCs w:val="22"/>
        </w:rPr>
        <w:tab/>
      </w:r>
      <w:r w:rsidR="005C5FE6" w:rsidRPr="000C0AFF">
        <w:rPr>
          <w:rFonts w:cs="Calibri"/>
          <w:b/>
          <w:iCs/>
          <w:sz w:val="22"/>
          <w:szCs w:val="22"/>
        </w:rPr>
        <w:tab/>
      </w:r>
      <w:r w:rsidR="005C5FE6" w:rsidRPr="000C0AFF">
        <w:rPr>
          <w:rFonts w:cs="Calibri"/>
          <w:b/>
          <w:iCs/>
          <w:sz w:val="22"/>
          <w:szCs w:val="22"/>
        </w:rPr>
        <w:tab/>
      </w:r>
      <w:r w:rsidR="005F0BC8" w:rsidRPr="000C0AFF">
        <w:rPr>
          <w:rFonts w:cs="Calibri"/>
          <w:iCs/>
          <w:sz w:val="22"/>
          <w:szCs w:val="22"/>
        </w:rPr>
        <w:t>Home-based</w:t>
      </w:r>
      <w:r w:rsidR="00621C4B">
        <w:rPr>
          <w:rFonts w:cs="Calibri"/>
          <w:iCs/>
          <w:sz w:val="22"/>
          <w:szCs w:val="22"/>
        </w:rPr>
        <w:t xml:space="preserve"> (anywhere in the world</w:t>
      </w:r>
      <w:r w:rsidR="009049C7">
        <w:rPr>
          <w:rFonts w:cs="Calibri"/>
          <w:iCs/>
          <w:sz w:val="22"/>
          <w:szCs w:val="22"/>
        </w:rPr>
        <w:t>, subject to contracting requirements)</w:t>
      </w:r>
    </w:p>
    <w:p w14:paraId="18D75974" w14:textId="77777777" w:rsidR="003309FB" w:rsidRDefault="003309FB" w:rsidP="00F73FD6">
      <w:pPr>
        <w:pBdr>
          <w:bottom w:val="single" w:sz="4" w:space="1" w:color="auto"/>
        </w:pBdr>
        <w:jc w:val="both"/>
        <w:outlineLvl w:val="0"/>
        <w:rPr>
          <w:b/>
          <w:sz w:val="22"/>
          <w:szCs w:val="22"/>
        </w:rPr>
      </w:pPr>
    </w:p>
    <w:p w14:paraId="1226224A" w14:textId="0DB5F727" w:rsidR="005C5FE6" w:rsidRPr="003309FB" w:rsidRDefault="005C5FE6" w:rsidP="00F73FD6">
      <w:pPr>
        <w:pBdr>
          <w:bottom w:val="single" w:sz="4" w:space="1" w:color="auto"/>
        </w:pBdr>
        <w:jc w:val="both"/>
        <w:outlineLvl w:val="0"/>
        <w:rPr>
          <w:b/>
          <w:sz w:val="28"/>
          <w:szCs w:val="28"/>
        </w:rPr>
      </w:pPr>
      <w:r w:rsidRPr="003309FB">
        <w:rPr>
          <w:b/>
          <w:sz w:val="28"/>
          <w:szCs w:val="28"/>
        </w:rPr>
        <w:t>ORGANISATION</w:t>
      </w:r>
    </w:p>
    <w:p w14:paraId="4336E52F" w14:textId="77777777" w:rsidR="005C5FE6" w:rsidRPr="000C0AFF" w:rsidRDefault="005C5FE6" w:rsidP="008F58CC">
      <w:pPr>
        <w:jc w:val="both"/>
        <w:rPr>
          <w:b/>
          <w:sz w:val="22"/>
          <w:szCs w:val="22"/>
        </w:rPr>
      </w:pPr>
    </w:p>
    <w:p w14:paraId="388068F0" w14:textId="77777777" w:rsidR="007052DD" w:rsidRDefault="00F95FE8" w:rsidP="007052DD">
      <w:pPr>
        <w:pStyle w:val="Default"/>
      </w:pPr>
      <w:r w:rsidRPr="000C0AFF">
        <w:rPr>
          <w:bCs/>
          <w:color w:val="000000" w:themeColor="text1"/>
          <w:sz w:val="22"/>
          <w:szCs w:val="22"/>
        </w:rPr>
        <w:t xml:space="preserve">The </w:t>
      </w:r>
      <w:hyperlink r:id="rId11" w:history="1">
        <w:r w:rsidRPr="007F3B20">
          <w:rPr>
            <w:rStyle w:val="Hyperlink"/>
            <w:bCs/>
            <w:color w:val="auto"/>
            <w:sz w:val="22"/>
            <w:szCs w:val="22"/>
          </w:rPr>
          <w:t>Tax Justice Network</w:t>
        </w:r>
      </w:hyperlink>
      <w:r w:rsidRPr="007F3B20">
        <w:rPr>
          <w:bCs/>
          <w:sz w:val="22"/>
          <w:szCs w:val="22"/>
        </w:rPr>
        <w:t xml:space="preserve"> (TJN) is an independent international network, launched in 2003. It is dedicated to high-level research, </w:t>
      </w:r>
      <w:proofErr w:type="gramStart"/>
      <w:r w:rsidRPr="007F3B20">
        <w:rPr>
          <w:bCs/>
          <w:sz w:val="22"/>
          <w:szCs w:val="22"/>
        </w:rPr>
        <w:t>analysis</w:t>
      </w:r>
      <w:proofErr w:type="gramEnd"/>
      <w:r w:rsidRPr="007F3B20">
        <w:rPr>
          <w:bCs/>
          <w:sz w:val="22"/>
          <w:szCs w:val="22"/>
        </w:rPr>
        <w:t xml:space="preserve"> and advocacy </w:t>
      </w:r>
      <w:r w:rsidRPr="000C0AFF">
        <w:rPr>
          <w:bCs/>
          <w:color w:val="000000" w:themeColor="text1"/>
          <w:sz w:val="22"/>
          <w:szCs w:val="22"/>
        </w:rPr>
        <w:t xml:space="preserve">in the area of international tax and financial regulation, including the role of tax havens. </w:t>
      </w:r>
      <w:r w:rsidR="007052DD">
        <w:rPr>
          <w:bCs/>
          <w:color w:val="000000" w:themeColor="text1"/>
          <w:sz w:val="22"/>
          <w:szCs w:val="22"/>
        </w:rPr>
        <w:t xml:space="preserve">We </w:t>
      </w:r>
      <w:r w:rsidRPr="000C0AFF">
        <w:rPr>
          <w:bCs/>
          <w:color w:val="000000" w:themeColor="text1"/>
          <w:sz w:val="22"/>
          <w:szCs w:val="22"/>
        </w:rPr>
        <w:t xml:space="preserve">map, </w:t>
      </w:r>
      <w:proofErr w:type="gramStart"/>
      <w:r w:rsidRPr="000C0AFF">
        <w:rPr>
          <w:bCs/>
          <w:color w:val="000000" w:themeColor="text1"/>
          <w:sz w:val="22"/>
          <w:szCs w:val="22"/>
        </w:rPr>
        <w:t>analyse</w:t>
      </w:r>
      <w:proofErr w:type="gramEnd"/>
      <w:r w:rsidRPr="000C0AFF">
        <w:rPr>
          <w:bCs/>
          <w:color w:val="000000" w:themeColor="text1"/>
          <w:sz w:val="22"/>
          <w:szCs w:val="22"/>
        </w:rPr>
        <w:t xml:space="preserve"> and explain the harmful impacts of tax evasion, tax avoidance and tax competition; and support the engagement of citizens, civil society organisations and policymakers with the aim of a more just tax system. </w:t>
      </w:r>
      <w:r w:rsidR="007052DD">
        <w:rPr>
          <w:bCs/>
          <w:color w:val="000000" w:themeColor="text1"/>
          <w:sz w:val="22"/>
          <w:szCs w:val="22"/>
        </w:rPr>
        <w:t>We</w:t>
      </w:r>
      <w:r w:rsidRPr="000C0AFF">
        <w:rPr>
          <w:bCs/>
          <w:color w:val="000000" w:themeColor="text1"/>
          <w:sz w:val="22"/>
          <w:szCs w:val="22"/>
        </w:rPr>
        <w:t xml:space="preserve"> pursue systemic changes that address the international inequality in the distribution of taxing rights between countries; the national inequalities – including gender inequalities – that arise from poor tax policies; and the national and international obstacles to progressive national tax policies and effective financial regulation.</w:t>
      </w:r>
      <w:r w:rsidR="007052DD">
        <w:rPr>
          <w:bCs/>
          <w:color w:val="000000" w:themeColor="text1"/>
          <w:sz w:val="22"/>
          <w:szCs w:val="22"/>
        </w:rPr>
        <w:t xml:space="preserve"> </w:t>
      </w:r>
    </w:p>
    <w:p w14:paraId="1963F89B" w14:textId="77777777" w:rsidR="007052DD" w:rsidRDefault="007052DD" w:rsidP="007052DD">
      <w:pPr>
        <w:jc w:val="both"/>
        <w:outlineLvl w:val="0"/>
      </w:pPr>
    </w:p>
    <w:p w14:paraId="6DE92078" w14:textId="7BCD9898" w:rsidR="00F95FE8" w:rsidRPr="000C0AFF" w:rsidRDefault="007052DD" w:rsidP="007052DD">
      <w:pPr>
        <w:jc w:val="both"/>
        <w:outlineLvl w:val="0"/>
        <w:rPr>
          <w:bCs/>
          <w:color w:val="000000" w:themeColor="text1"/>
          <w:sz w:val="22"/>
          <w:szCs w:val="22"/>
        </w:rPr>
      </w:pPr>
      <w:r>
        <w:rPr>
          <w:sz w:val="22"/>
          <w:szCs w:val="22"/>
        </w:rPr>
        <w:t xml:space="preserve">The Tax Justice Network is supported by grants from </w:t>
      </w:r>
      <w:proofErr w:type="spellStart"/>
      <w:r>
        <w:rPr>
          <w:sz w:val="22"/>
          <w:szCs w:val="22"/>
        </w:rPr>
        <w:t>Norad</w:t>
      </w:r>
      <w:proofErr w:type="spellEnd"/>
      <w:r>
        <w:rPr>
          <w:sz w:val="22"/>
          <w:szCs w:val="22"/>
        </w:rPr>
        <w:t xml:space="preserve">, the European Union, the Ford </w:t>
      </w:r>
      <w:proofErr w:type="gramStart"/>
      <w:r>
        <w:rPr>
          <w:sz w:val="22"/>
          <w:szCs w:val="22"/>
        </w:rPr>
        <w:t>Foundation</w:t>
      </w:r>
      <w:proofErr w:type="gramEnd"/>
      <w:r>
        <w:rPr>
          <w:sz w:val="22"/>
          <w:szCs w:val="22"/>
        </w:rPr>
        <w:t xml:space="preserve"> and others. We are a virtual organisation, with staff working from home across multiple countries and continents.</w:t>
      </w:r>
    </w:p>
    <w:p w14:paraId="261EA8BD" w14:textId="2B450FAD" w:rsidR="00F95FE8" w:rsidRPr="000C0AFF" w:rsidRDefault="00F95FE8" w:rsidP="003309FB">
      <w:pPr>
        <w:jc w:val="both"/>
        <w:outlineLvl w:val="0"/>
        <w:rPr>
          <w:bCs/>
          <w:color w:val="000000" w:themeColor="text1"/>
          <w:sz w:val="22"/>
          <w:szCs w:val="22"/>
        </w:rPr>
      </w:pPr>
    </w:p>
    <w:p w14:paraId="5327A7FB" w14:textId="77777777" w:rsidR="003309FB" w:rsidRDefault="003309FB" w:rsidP="00F73FD6">
      <w:pPr>
        <w:pBdr>
          <w:bottom w:val="single" w:sz="4" w:space="1" w:color="auto"/>
        </w:pBdr>
        <w:jc w:val="both"/>
        <w:outlineLvl w:val="0"/>
        <w:rPr>
          <w:b/>
          <w:sz w:val="22"/>
          <w:szCs w:val="22"/>
        </w:rPr>
      </w:pPr>
    </w:p>
    <w:p w14:paraId="20BF2FC7" w14:textId="188F7928" w:rsidR="005C5FE6" w:rsidRPr="003309FB" w:rsidRDefault="005C5FE6" w:rsidP="00F73FD6">
      <w:pPr>
        <w:pBdr>
          <w:bottom w:val="single" w:sz="4" w:space="1" w:color="auto"/>
        </w:pBdr>
        <w:jc w:val="both"/>
        <w:outlineLvl w:val="0"/>
        <w:rPr>
          <w:b/>
          <w:sz w:val="28"/>
          <w:szCs w:val="28"/>
        </w:rPr>
      </w:pPr>
      <w:r w:rsidRPr="003309FB">
        <w:rPr>
          <w:b/>
          <w:sz w:val="28"/>
          <w:szCs w:val="28"/>
        </w:rPr>
        <w:t>ROLE DESCRIPTION</w:t>
      </w:r>
    </w:p>
    <w:p w14:paraId="6198A26F" w14:textId="77777777" w:rsidR="005C5FE6" w:rsidRPr="000C0AFF" w:rsidRDefault="005C5FE6" w:rsidP="008F58CC">
      <w:pPr>
        <w:jc w:val="both"/>
        <w:rPr>
          <w:b/>
          <w:sz w:val="22"/>
          <w:szCs w:val="22"/>
        </w:rPr>
      </w:pPr>
    </w:p>
    <w:p w14:paraId="51345CDD" w14:textId="7B2DD64A" w:rsidR="00345AB8" w:rsidRDefault="00345AB8" w:rsidP="0CC1DC66">
      <w:pPr>
        <w:jc w:val="both"/>
        <w:outlineLvl w:val="0"/>
        <w:rPr>
          <w:color w:val="000000" w:themeColor="text1"/>
          <w:sz w:val="22"/>
          <w:szCs w:val="22"/>
        </w:rPr>
      </w:pPr>
      <w:r w:rsidRPr="7F0BECF6">
        <w:rPr>
          <w:color w:val="000000" w:themeColor="text1"/>
          <w:sz w:val="22"/>
          <w:szCs w:val="22"/>
        </w:rPr>
        <w:t xml:space="preserve">The </w:t>
      </w:r>
      <w:r w:rsidR="00FE0F5D" w:rsidRPr="7F0BECF6">
        <w:rPr>
          <w:color w:val="000000" w:themeColor="text1"/>
          <w:sz w:val="22"/>
          <w:szCs w:val="22"/>
        </w:rPr>
        <w:t>Data Scientist</w:t>
      </w:r>
      <w:r w:rsidRPr="7F0BECF6">
        <w:rPr>
          <w:color w:val="000000" w:themeColor="text1"/>
          <w:sz w:val="22"/>
          <w:szCs w:val="22"/>
        </w:rPr>
        <w:t xml:space="preserve"> </w:t>
      </w:r>
      <w:r w:rsidR="005742B0" w:rsidRPr="7F0BECF6">
        <w:rPr>
          <w:color w:val="000000" w:themeColor="text1"/>
          <w:sz w:val="22"/>
          <w:szCs w:val="22"/>
        </w:rPr>
        <w:t>works with a</w:t>
      </w:r>
      <w:r w:rsidR="00FE0F5D" w:rsidRPr="7F0BECF6">
        <w:rPr>
          <w:color w:val="000000" w:themeColor="text1"/>
          <w:sz w:val="22"/>
          <w:szCs w:val="22"/>
        </w:rPr>
        <w:t xml:space="preserve"> range of </w:t>
      </w:r>
      <w:r w:rsidR="00725A3A">
        <w:rPr>
          <w:color w:val="000000" w:themeColor="text1"/>
          <w:sz w:val="22"/>
          <w:szCs w:val="22"/>
        </w:rPr>
        <w:t>Tax Justice Network</w:t>
      </w:r>
      <w:r w:rsidR="00FE0F5D" w:rsidRPr="7F0BECF6">
        <w:rPr>
          <w:color w:val="000000" w:themeColor="text1"/>
          <w:sz w:val="22"/>
          <w:szCs w:val="22"/>
        </w:rPr>
        <w:t xml:space="preserve"> projects </w:t>
      </w:r>
      <w:r w:rsidR="00725A3A">
        <w:rPr>
          <w:color w:val="000000" w:themeColor="text1"/>
          <w:sz w:val="22"/>
          <w:szCs w:val="22"/>
        </w:rPr>
        <w:t xml:space="preserve">(both internal and external, often in partnership with others) </w:t>
      </w:r>
      <w:r w:rsidR="00FE0F5D" w:rsidRPr="7F0BECF6">
        <w:rPr>
          <w:color w:val="000000" w:themeColor="text1"/>
          <w:sz w:val="22"/>
          <w:szCs w:val="22"/>
        </w:rPr>
        <w:t>and products that generate and analyse data, including the Financial Secrecy Index</w:t>
      </w:r>
      <w:r w:rsidR="005742B0" w:rsidRPr="7F0BECF6">
        <w:rPr>
          <w:color w:val="000000" w:themeColor="text1"/>
          <w:sz w:val="22"/>
          <w:szCs w:val="22"/>
        </w:rPr>
        <w:t xml:space="preserve">, </w:t>
      </w:r>
      <w:r w:rsidR="00FE0F5D" w:rsidRPr="7F0BECF6">
        <w:rPr>
          <w:color w:val="000000" w:themeColor="text1"/>
          <w:sz w:val="22"/>
          <w:szCs w:val="22"/>
        </w:rPr>
        <w:t>Corporate Tax Haven Index,</w:t>
      </w:r>
      <w:r w:rsidR="005742B0" w:rsidRPr="7F0BECF6">
        <w:rPr>
          <w:color w:val="000000" w:themeColor="text1"/>
          <w:sz w:val="22"/>
          <w:szCs w:val="22"/>
        </w:rPr>
        <w:t xml:space="preserve"> </w:t>
      </w:r>
      <w:r w:rsidR="58313D95" w:rsidRPr="7F0BECF6">
        <w:rPr>
          <w:color w:val="000000" w:themeColor="text1"/>
          <w:sz w:val="22"/>
          <w:szCs w:val="22"/>
        </w:rPr>
        <w:t>State of Tax Justice Report,</w:t>
      </w:r>
      <w:r w:rsidR="00FE0F5D" w:rsidRPr="7F0BECF6">
        <w:rPr>
          <w:color w:val="000000" w:themeColor="text1"/>
          <w:sz w:val="22"/>
          <w:szCs w:val="22"/>
        </w:rPr>
        <w:t xml:space="preserve"> as well as our work on the scale of tax injustice, human </w:t>
      </w:r>
      <w:proofErr w:type="gramStart"/>
      <w:r w:rsidR="00FE0F5D" w:rsidRPr="7F0BECF6">
        <w:rPr>
          <w:color w:val="000000" w:themeColor="text1"/>
          <w:sz w:val="22"/>
          <w:szCs w:val="22"/>
        </w:rPr>
        <w:t>rights</w:t>
      </w:r>
      <w:proofErr w:type="gramEnd"/>
      <w:r w:rsidR="00FE0F5D" w:rsidRPr="7F0BECF6">
        <w:rPr>
          <w:color w:val="000000" w:themeColor="text1"/>
          <w:sz w:val="22"/>
          <w:szCs w:val="22"/>
        </w:rPr>
        <w:t xml:space="preserve"> and the race to the bottom. </w:t>
      </w:r>
      <w:r w:rsidR="5246184E" w:rsidRPr="7F0BECF6">
        <w:rPr>
          <w:color w:val="000000" w:themeColor="text1"/>
          <w:sz w:val="22"/>
          <w:szCs w:val="22"/>
        </w:rPr>
        <w:t>Much</w:t>
      </w:r>
      <w:r w:rsidR="00FE0F5D" w:rsidRPr="7F0BECF6">
        <w:rPr>
          <w:color w:val="000000" w:themeColor="text1"/>
          <w:sz w:val="22"/>
          <w:szCs w:val="22"/>
        </w:rPr>
        <w:t xml:space="preserve"> of our work is data-intensive, and we need to be able to communicate technical data to a wider audience as part of our work to change narratives around the global tax and financial system. The Data Scientist help</w:t>
      </w:r>
      <w:r w:rsidR="005742B0" w:rsidRPr="7F0BECF6">
        <w:rPr>
          <w:color w:val="000000" w:themeColor="text1"/>
          <w:sz w:val="22"/>
          <w:szCs w:val="22"/>
        </w:rPr>
        <w:t>s</w:t>
      </w:r>
      <w:r w:rsidR="00FE0F5D" w:rsidRPr="7F0BECF6">
        <w:rPr>
          <w:color w:val="000000" w:themeColor="text1"/>
          <w:sz w:val="22"/>
          <w:szCs w:val="22"/>
        </w:rPr>
        <w:t xml:space="preserve"> us to do this by curating, </w:t>
      </w:r>
      <w:proofErr w:type="gramStart"/>
      <w:r w:rsidR="00FE0F5D" w:rsidRPr="7F0BECF6">
        <w:rPr>
          <w:color w:val="000000" w:themeColor="text1"/>
          <w:sz w:val="22"/>
          <w:szCs w:val="22"/>
        </w:rPr>
        <w:t>using</w:t>
      </w:r>
      <w:proofErr w:type="gramEnd"/>
      <w:r w:rsidR="00FE0F5D" w:rsidRPr="7F0BECF6">
        <w:rPr>
          <w:color w:val="000000" w:themeColor="text1"/>
          <w:sz w:val="22"/>
          <w:szCs w:val="22"/>
        </w:rPr>
        <w:t xml:space="preserve"> and presenting data in a more systematic, ambitious and user-friendly way.</w:t>
      </w:r>
    </w:p>
    <w:p w14:paraId="7D2E8F60" w14:textId="7E3F546D" w:rsidR="000F4432" w:rsidRDefault="000F4432" w:rsidP="00345AB8">
      <w:pPr>
        <w:jc w:val="both"/>
        <w:outlineLvl w:val="0"/>
        <w:rPr>
          <w:bCs/>
          <w:color w:val="000000" w:themeColor="text1"/>
          <w:sz w:val="22"/>
          <w:szCs w:val="22"/>
        </w:rPr>
      </w:pPr>
    </w:p>
    <w:p w14:paraId="03E93FA7" w14:textId="0C6AF30A" w:rsidR="00E30153" w:rsidRDefault="000F4432" w:rsidP="00345AB8">
      <w:pPr>
        <w:jc w:val="both"/>
        <w:outlineLvl w:val="0"/>
        <w:rPr>
          <w:bCs/>
          <w:color w:val="000000" w:themeColor="text1"/>
          <w:sz w:val="22"/>
          <w:szCs w:val="22"/>
        </w:rPr>
      </w:pPr>
      <w:r>
        <w:rPr>
          <w:bCs/>
          <w:color w:val="000000" w:themeColor="text1"/>
          <w:sz w:val="22"/>
          <w:szCs w:val="22"/>
        </w:rPr>
        <w:t>The role focus</w:t>
      </w:r>
      <w:r w:rsidR="005742B0">
        <w:rPr>
          <w:bCs/>
          <w:color w:val="000000" w:themeColor="text1"/>
          <w:sz w:val="22"/>
          <w:szCs w:val="22"/>
        </w:rPr>
        <w:t>es</w:t>
      </w:r>
      <w:r>
        <w:rPr>
          <w:bCs/>
          <w:color w:val="000000" w:themeColor="text1"/>
          <w:sz w:val="22"/>
          <w:szCs w:val="22"/>
        </w:rPr>
        <w:t xml:space="preserve"> on creating baseline structures for our data use and dissemination, </w:t>
      </w:r>
      <w:proofErr w:type="gramStart"/>
      <w:r w:rsidR="00E30153">
        <w:rPr>
          <w:bCs/>
          <w:color w:val="000000" w:themeColor="text1"/>
          <w:sz w:val="22"/>
          <w:szCs w:val="22"/>
        </w:rPr>
        <w:t>connecting</w:t>
      </w:r>
      <w:proofErr w:type="gramEnd"/>
      <w:r w:rsidR="00E30153">
        <w:rPr>
          <w:bCs/>
          <w:color w:val="000000" w:themeColor="text1"/>
          <w:sz w:val="22"/>
          <w:szCs w:val="22"/>
        </w:rPr>
        <w:t xml:space="preserve"> and curating new </w:t>
      </w:r>
      <w:r>
        <w:rPr>
          <w:bCs/>
          <w:color w:val="000000" w:themeColor="text1"/>
          <w:sz w:val="22"/>
          <w:szCs w:val="22"/>
        </w:rPr>
        <w:t>databases and data visualisations to support future reports, undertaking rapid analyses of data produced by partners or covered in the news, providing original research and data support to the four TJN workstreams,</w:t>
      </w:r>
      <w:r w:rsidR="00347467">
        <w:rPr>
          <w:bCs/>
          <w:color w:val="000000" w:themeColor="text1"/>
          <w:sz w:val="22"/>
          <w:szCs w:val="22"/>
        </w:rPr>
        <w:t xml:space="preserve"> working with internal and external stakeholders to ensure data integrity and compatibility,</w:t>
      </w:r>
      <w:r>
        <w:rPr>
          <w:bCs/>
          <w:color w:val="000000" w:themeColor="text1"/>
          <w:sz w:val="22"/>
          <w:szCs w:val="22"/>
        </w:rPr>
        <w:t xml:space="preserve"> and undertaking other original (and often peer-reviewed) research.</w:t>
      </w:r>
      <w:r w:rsidR="00E30153">
        <w:rPr>
          <w:bCs/>
          <w:color w:val="000000" w:themeColor="text1"/>
          <w:sz w:val="22"/>
          <w:szCs w:val="22"/>
        </w:rPr>
        <w:t xml:space="preserve"> </w:t>
      </w:r>
    </w:p>
    <w:p w14:paraId="47AC9966" w14:textId="77777777" w:rsidR="000F4432" w:rsidRDefault="000F4432" w:rsidP="000F4432">
      <w:pPr>
        <w:jc w:val="both"/>
        <w:outlineLvl w:val="0"/>
        <w:rPr>
          <w:bCs/>
          <w:color w:val="000000" w:themeColor="text1"/>
          <w:sz w:val="22"/>
          <w:szCs w:val="22"/>
        </w:rPr>
      </w:pPr>
    </w:p>
    <w:p w14:paraId="2A33137E" w14:textId="03277F50" w:rsidR="001047E6" w:rsidRDefault="006C601E" w:rsidP="00345AB8">
      <w:pPr>
        <w:jc w:val="both"/>
        <w:outlineLvl w:val="0"/>
        <w:rPr>
          <w:bCs/>
          <w:color w:val="000000" w:themeColor="text1"/>
          <w:sz w:val="22"/>
          <w:szCs w:val="22"/>
        </w:rPr>
      </w:pPr>
      <w:r>
        <w:rPr>
          <w:bCs/>
          <w:color w:val="000000" w:themeColor="text1"/>
          <w:sz w:val="22"/>
          <w:szCs w:val="22"/>
        </w:rPr>
        <w:t xml:space="preserve">We are looking for </w:t>
      </w:r>
      <w:r w:rsidR="000F4432">
        <w:rPr>
          <w:bCs/>
          <w:color w:val="000000" w:themeColor="text1"/>
          <w:sz w:val="22"/>
          <w:szCs w:val="22"/>
        </w:rPr>
        <w:t>an experienced and capable data professional with strong technical skills, who combines attention to detail and a commitment to excellence with the ability to produce results quickly and with minimal support. The right candidate will have</w:t>
      </w:r>
      <w:r w:rsidR="00AF1E5C">
        <w:rPr>
          <w:bCs/>
          <w:color w:val="000000" w:themeColor="text1"/>
          <w:sz w:val="22"/>
          <w:szCs w:val="22"/>
        </w:rPr>
        <w:t xml:space="preserve"> strong interpersonal and team</w:t>
      </w:r>
      <w:r w:rsidR="000F4432">
        <w:rPr>
          <w:bCs/>
          <w:color w:val="000000" w:themeColor="text1"/>
          <w:sz w:val="22"/>
          <w:szCs w:val="22"/>
        </w:rPr>
        <w:t>-working</w:t>
      </w:r>
      <w:r w:rsidR="00AF1E5C">
        <w:rPr>
          <w:bCs/>
          <w:color w:val="000000" w:themeColor="text1"/>
          <w:sz w:val="22"/>
          <w:szCs w:val="22"/>
        </w:rPr>
        <w:t xml:space="preserve"> skill</w:t>
      </w:r>
      <w:r w:rsidR="000F4432">
        <w:rPr>
          <w:bCs/>
          <w:color w:val="000000" w:themeColor="text1"/>
          <w:sz w:val="22"/>
          <w:szCs w:val="22"/>
        </w:rPr>
        <w:t>s, as well as a can-do attitude and the willingness to work remotely and with limited supervision.</w:t>
      </w:r>
      <w:r w:rsidR="000D29EC">
        <w:rPr>
          <w:bCs/>
          <w:color w:val="000000" w:themeColor="text1"/>
          <w:sz w:val="22"/>
          <w:szCs w:val="22"/>
        </w:rPr>
        <w:t xml:space="preserve"> </w:t>
      </w:r>
      <w:r w:rsidR="001D7DC6">
        <w:rPr>
          <w:bCs/>
          <w:color w:val="000000" w:themeColor="text1"/>
          <w:sz w:val="22"/>
          <w:szCs w:val="22"/>
        </w:rPr>
        <w:t>We are flexible about where</w:t>
      </w:r>
      <w:r w:rsidR="00A77049">
        <w:rPr>
          <w:bCs/>
          <w:color w:val="000000" w:themeColor="text1"/>
          <w:sz w:val="22"/>
          <w:szCs w:val="22"/>
        </w:rPr>
        <w:t xml:space="preserve"> </w:t>
      </w:r>
      <w:r w:rsidR="00A77049">
        <w:rPr>
          <w:bCs/>
          <w:color w:val="000000" w:themeColor="text1"/>
          <w:sz w:val="22"/>
          <w:szCs w:val="22"/>
        </w:rPr>
        <w:lastRenderedPageBreak/>
        <w:t>in the world</w:t>
      </w:r>
      <w:r w:rsidR="001D7DC6">
        <w:rPr>
          <w:bCs/>
          <w:color w:val="000000" w:themeColor="text1"/>
          <w:sz w:val="22"/>
          <w:szCs w:val="22"/>
        </w:rPr>
        <w:t xml:space="preserve"> the postholder is located</w:t>
      </w:r>
      <w:r w:rsidR="00F1730F">
        <w:rPr>
          <w:bCs/>
          <w:color w:val="000000" w:themeColor="text1"/>
          <w:sz w:val="22"/>
          <w:szCs w:val="22"/>
        </w:rPr>
        <w:t xml:space="preserve"> (and in which time zone)</w:t>
      </w:r>
      <w:r w:rsidR="001D7DC6">
        <w:rPr>
          <w:bCs/>
          <w:color w:val="000000" w:themeColor="text1"/>
          <w:sz w:val="22"/>
          <w:szCs w:val="22"/>
        </w:rPr>
        <w:t xml:space="preserve">, subject to the need to find a contracting arrangement that meets all applicable compliance requirements. </w:t>
      </w:r>
    </w:p>
    <w:p w14:paraId="595666F6" w14:textId="77777777" w:rsidR="00527E60" w:rsidRPr="000C0AFF" w:rsidRDefault="00527E60" w:rsidP="008F58CC">
      <w:pPr>
        <w:jc w:val="both"/>
        <w:rPr>
          <w:sz w:val="22"/>
          <w:szCs w:val="22"/>
        </w:rPr>
      </w:pPr>
    </w:p>
    <w:p w14:paraId="7BD8FD00" w14:textId="3FBE9224" w:rsidR="005A5123" w:rsidRPr="003309FB" w:rsidRDefault="003548BC" w:rsidP="003548BC">
      <w:pPr>
        <w:pBdr>
          <w:bottom w:val="single" w:sz="4" w:space="1" w:color="auto"/>
        </w:pBdr>
        <w:jc w:val="both"/>
        <w:rPr>
          <w:b/>
          <w:sz w:val="28"/>
          <w:szCs w:val="28"/>
        </w:rPr>
      </w:pPr>
      <w:r w:rsidRPr="003309FB">
        <w:rPr>
          <w:b/>
          <w:sz w:val="28"/>
          <w:szCs w:val="28"/>
        </w:rPr>
        <w:t>RESPONSIBILITIES</w:t>
      </w:r>
    </w:p>
    <w:p w14:paraId="0B4D51A6" w14:textId="77777777" w:rsidR="003548BC" w:rsidRPr="000C0AFF" w:rsidRDefault="003548BC" w:rsidP="008F58CC">
      <w:pPr>
        <w:jc w:val="both"/>
        <w:rPr>
          <w:sz w:val="22"/>
          <w:szCs w:val="22"/>
        </w:rPr>
      </w:pPr>
    </w:p>
    <w:p w14:paraId="499F6D4E" w14:textId="75E752A3" w:rsidR="000F1653" w:rsidRPr="000F1653" w:rsidRDefault="34CEFEEE" w:rsidP="0CC1DC66">
      <w:pPr>
        <w:pStyle w:val="ListParagraph"/>
        <w:numPr>
          <w:ilvl w:val="0"/>
          <w:numId w:val="24"/>
        </w:numPr>
        <w:jc w:val="both"/>
        <w:rPr>
          <w:rFonts w:eastAsiaTheme="minorEastAsia"/>
          <w:sz w:val="22"/>
          <w:szCs w:val="22"/>
        </w:rPr>
      </w:pPr>
      <w:r w:rsidRPr="0CC1DC66">
        <w:rPr>
          <w:sz w:val="22"/>
          <w:szCs w:val="22"/>
        </w:rPr>
        <w:t xml:space="preserve">Maintaining </w:t>
      </w:r>
      <w:r w:rsidR="000F1653" w:rsidRPr="0CC1DC66">
        <w:rPr>
          <w:sz w:val="22"/>
          <w:szCs w:val="22"/>
        </w:rPr>
        <w:t>baseline</w:t>
      </w:r>
      <w:r w:rsidR="00725A3A">
        <w:rPr>
          <w:sz w:val="22"/>
          <w:szCs w:val="22"/>
        </w:rPr>
        <w:t xml:space="preserve"> </w:t>
      </w:r>
      <w:r w:rsidR="000F1653" w:rsidRPr="0CC1DC66">
        <w:rPr>
          <w:sz w:val="22"/>
          <w:szCs w:val="22"/>
        </w:rPr>
        <w:t xml:space="preserve">infrastructure for </w:t>
      </w:r>
      <w:r w:rsidR="00725A3A">
        <w:rPr>
          <w:sz w:val="22"/>
          <w:szCs w:val="22"/>
        </w:rPr>
        <w:t xml:space="preserve">the Tax Justice Network’s </w:t>
      </w:r>
      <w:r w:rsidR="000F1653" w:rsidRPr="0CC1DC66">
        <w:rPr>
          <w:sz w:val="22"/>
          <w:szCs w:val="22"/>
        </w:rPr>
        <w:t>data use and dissemination</w:t>
      </w:r>
      <w:r w:rsidR="003E70B2" w:rsidRPr="0CC1DC66">
        <w:rPr>
          <w:sz w:val="22"/>
          <w:szCs w:val="22"/>
        </w:rPr>
        <w:t xml:space="preserve"> </w:t>
      </w:r>
      <w:r w:rsidR="00E30153" w:rsidRPr="0CC1DC66">
        <w:rPr>
          <w:sz w:val="22"/>
          <w:szCs w:val="22"/>
        </w:rPr>
        <w:t xml:space="preserve">while </w:t>
      </w:r>
      <w:r w:rsidR="2EEC9AAC" w:rsidRPr="0CC1DC66">
        <w:rPr>
          <w:sz w:val="22"/>
          <w:szCs w:val="22"/>
        </w:rPr>
        <w:t>ensuring</w:t>
      </w:r>
      <w:r w:rsidR="00E30153" w:rsidRPr="0CC1DC66">
        <w:rPr>
          <w:sz w:val="22"/>
          <w:szCs w:val="22"/>
        </w:rPr>
        <w:t xml:space="preserve"> integrity </w:t>
      </w:r>
      <w:r w:rsidR="40A1B523" w:rsidRPr="0CC1DC66">
        <w:rPr>
          <w:sz w:val="22"/>
          <w:szCs w:val="22"/>
        </w:rPr>
        <w:t xml:space="preserve">and usability </w:t>
      </w:r>
      <w:r w:rsidR="00E30153" w:rsidRPr="0CC1DC66">
        <w:rPr>
          <w:sz w:val="22"/>
          <w:szCs w:val="22"/>
        </w:rPr>
        <w:t xml:space="preserve"> </w:t>
      </w:r>
      <w:r w:rsidR="003E70B2" w:rsidRPr="0CC1DC66">
        <w:rPr>
          <w:sz w:val="22"/>
          <w:szCs w:val="22"/>
        </w:rPr>
        <w:t xml:space="preserve">(for example, to </w:t>
      </w:r>
      <w:r w:rsidR="1DC84512" w:rsidRPr="0CC1DC66">
        <w:rPr>
          <w:sz w:val="22"/>
          <w:szCs w:val="22"/>
        </w:rPr>
        <w:t xml:space="preserve">facilitate the use </w:t>
      </w:r>
      <w:r w:rsidR="713AB046" w:rsidRPr="0CC1DC66">
        <w:rPr>
          <w:sz w:val="22"/>
          <w:szCs w:val="22"/>
        </w:rPr>
        <w:t>of our</w:t>
      </w:r>
      <w:r w:rsidR="003E70B2" w:rsidRPr="0CC1DC66">
        <w:rPr>
          <w:sz w:val="22"/>
          <w:szCs w:val="22"/>
        </w:rPr>
        <w:t xml:space="preserve"> online data portal </w:t>
      </w:r>
      <w:r w:rsidR="00FF7A24" w:rsidRPr="0CC1DC66">
        <w:rPr>
          <w:sz w:val="22"/>
          <w:szCs w:val="22"/>
        </w:rPr>
        <w:t>on the risk exposure of a range of countries to illicit financial flows</w:t>
      </w:r>
      <w:r w:rsidR="0888FCF2" w:rsidRPr="0CC1DC66">
        <w:rPr>
          <w:sz w:val="22"/>
          <w:szCs w:val="22"/>
        </w:rPr>
        <w:t>, https://iff.taxjustice.net/#/explorer</w:t>
      </w:r>
      <w:r w:rsidR="00FF7A24" w:rsidRPr="0CC1DC66">
        <w:rPr>
          <w:sz w:val="22"/>
          <w:szCs w:val="22"/>
        </w:rPr>
        <w:t>)</w:t>
      </w:r>
    </w:p>
    <w:p w14:paraId="0D1FAC62" w14:textId="3BB66CE1" w:rsidR="00B800C0" w:rsidRDefault="00B800C0" w:rsidP="0CC1DC66">
      <w:pPr>
        <w:pStyle w:val="ListParagraph"/>
        <w:numPr>
          <w:ilvl w:val="0"/>
          <w:numId w:val="24"/>
        </w:numPr>
        <w:jc w:val="both"/>
        <w:rPr>
          <w:sz w:val="22"/>
          <w:szCs w:val="22"/>
        </w:rPr>
      </w:pPr>
      <w:r w:rsidRPr="0CC1DC66">
        <w:rPr>
          <w:sz w:val="22"/>
          <w:szCs w:val="22"/>
        </w:rPr>
        <w:t xml:space="preserve">Creating </w:t>
      </w:r>
      <w:r w:rsidR="000F1653" w:rsidRPr="0CC1DC66">
        <w:rPr>
          <w:sz w:val="22"/>
          <w:szCs w:val="22"/>
        </w:rPr>
        <w:t>database</w:t>
      </w:r>
      <w:r w:rsidR="001F5A77" w:rsidRPr="0CC1DC66">
        <w:rPr>
          <w:sz w:val="22"/>
          <w:szCs w:val="22"/>
        </w:rPr>
        <w:t>s</w:t>
      </w:r>
      <w:r w:rsidR="000F1653" w:rsidRPr="0CC1DC66">
        <w:rPr>
          <w:sz w:val="22"/>
          <w:szCs w:val="22"/>
        </w:rPr>
        <w:t xml:space="preserve"> </w:t>
      </w:r>
      <w:r w:rsidR="001F5A77" w:rsidRPr="0CC1DC66">
        <w:rPr>
          <w:sz w:val="22"/>
          <w:szCs w:val="22"/>
        </w:rPr>
        <w:t xml:space="preserve">and </w:t>
      </w:r>
      <w:r w:rsidR="000F1653" w:rsidRPr="0CC1DC66">
        <w:rPr>
          <w:sz w:val="22"/>
          <w:szCs w:val="22"/>
        </w:rPr>
        <w:t xml:space="preserve">related data visualisations </w:t>
      </w:r>
      <w:r w:rsidR="001F5A77" w:rsidRPr="0CC1DC66">
        <w:rPr>
          <w:sz w:val="22"/>
          <w:szCs w:val="22"/>
        </w:rPr>
        <w:t>to support new reports</w:t>
      </w:r>
      <w:r w:rsidR="001045D4" w:rsidRPr="0CC1DC66">
        <w:rPr>
          <w:sz w:val="22"/>
          <w:szCs w:val="22"/>
        </w:rPr>
        <w:t xml:space="preserve"> </w:t>
      </w:r>
      <w:r w:rsidR="00E30153" w:rsidRPr="0CC1DC66">
        <w:rPr>
          <w:sz w:val="22"/>
          <w:szCs w:val="22"/>
        </w:rPr>
        <w:t>and output</w:t>
      </w:r>
      <w:r w:rsidR="00E23821" w:rsidRPr="0CC1DC66">
        <w:rPr>
          <w:sz w:val="22"/>
          <w:szCs w:val="22"/>
        </w:rPr>
        <w:t>s</w:t>
      </w:r>
      <w:r w:rsidR="00E30153" w:rsidRPr="0CC1DC66">
        <w:rPr>
          <w:sz w:val="22"/>
          <w:szCs w:val="22"/>
        </w:rPr>
        <w:t xml:space="preserve"> </w:t>
      </w:r>
      <w:r w:rsidR="001045D4" w:rsidRPr="0CC1DC66">
        <w:rPr>
          <w:sz w:val="22"/>
          <w:szCs w:val="22"/>
        </w:rPr>
        <w:t>(f</w:t>
      </w:r>
      <w:r w:rsidR="001F5A77" w:rsidRPr="0CC1DC66">
        <w:rPr>
          <w:sz w:val="22"/>
          <w:szCs w:val="22"/>
        </w:rPr>
        <w:t>or example</w:t>
      </w:r>
      <w:r w:rsidR="001045D4" w:rsidRPr="0CC1DC66">
        <w:rPr>
          <w:sz w:val="22"/>
          <w:szCs w:val="22"/>
        </w:rPr>
        <w:t>,</w:t>
      </w:r>
      <w:r w:rsidR="001F5A77" w:rsidRPr="0CC1DC66">
        <w:rPr>
          <w:sz w:val="22"/>
          <w:szCs w:val="22"/>
        </w:rPr>
        <w:t xml:space="preserve"> a ‘state of the world’ report on tax justice, with</w:t>
      </w:r>
      <w:r w:rsidR="000F1653" w:rsidRPr="0CC1DC66">
        <w:rPr>
          <w:sz w:val="22"/>
          <w:szCs w:val="22"/>
        </w:rPr>
        <w:t xml:space="preserve"> indices and estimates of revenue loss</w:t>
      </w:r>
      <w:r w:rsidR="001045D4" w:rsidRPr="0CC1DC66">
        <w:rPr>
          <w:sz w:val="22"/>
          <w:szCs w:val="22"/>
        </w:rPr>
        <w:t xml:space="preserve"> </w:t>
      </w:r>
      <w:r w:rsidR="2DC89185" w:rsidRPr="0CC1DC66">
        <w:rPr>
          <w:sz w:val="22"/>
          <w:szCs w:val="22"/>
        </w:rPr>
        <w:t xml:space="preserve">etc. </w:t>
      </w:r>
      <w:r w:rsidR="001045D4" w:rsidRPr="0CC1DC66">
        <w:rPr>
          <w:sz w:val="22"/>
          <w:szCs w:val="22"/>
        </w:rPr>
        <w:t>)</w:t>
      </w:r>
    </w:p>
    <w:p w14:paraId="6A535BB6" w14:textId="1C0DEDD3" w:rsidR="000F1653" w:rsidRPr="000F1653" w:rsidRDefault="00675285" w:rsidP="000F1653">
      <w:pPr>
        <w:pStyle w:val="ListParagraph"/>
        <w:numPr>
          <w:ilvl w:val="0"/>
          <w:numId w:val="24"/>
        </w:numPr>
        <w:jc w:val="both"/>
        <w:rPr>
          <w:bCs/>
          <w:sz w:val="22"/>
          <w:szCs w:val="20"/>
        </w:rPr>
      </w:pPr>
      <w:r>
        <w:rPr>
          <w:bCs/>
          <w:sz w:val="22"/>
          <w:szCs w:val="20"/>
        </w:rPr>
        <w:t>Undertaking r</w:t>
      </w:r>
      <w:r w:rsidR="000F1653" w:rsidRPr="000F1653">
        <w:rPr>
          <w:bCs/>
          <w:sz w:val="22"/>
          <w:szCs w:val="20"/>
        </w:rPr>
        <w:t>eactive work</w:t>
      </w:r>
      <w:r>
        <w:rPr>
          <w:bCs/>
          <w:sz w:val="22"/>
          <w:szCs w:val="20"/>
        </w:rPr>
        <w:t xml:space="preserve"> based on reports and research published by other organisations (for example, running quick analyses and producing databases and visualisations using datasets or indices published by financial journalists or </w:t>
      </w:r>
      <w:r w:rsidR="009D6EEF">
        <w:rPr>
          <w:bCs/>
          <w:sz w:val="22"/>
          <w:szCs w:val="20"/>
        </w:rPr>
        <w:t xml:space="preserve">by </w:t>
      </w:r>
      <w:r>
        <w:rPr>
          <w:bCs/>
          <w:sz w:val="22"/>
          <w:szCs w:val="20"/>
        </w:rPr>
        <w:t>other economic justice research and advocacy org</w:t>
      </w:r>
      <w:r w:rsidR="007007EB">
        <w:rPr>
          <w:bCs/>
          <w:sz w:val="22"/>
          <w:szCs w:val="20"/>
        </w:rPr>
        <w:t>ani</w:t>
      </w:r>
      <w:r>
        <w:rPr>
          <w:bCs/>
          <w:sz w:val="22"/>
          <w:szCs w:val="20"/>
        </w:rPr>
        <w:t>sations)</w:t>
      </w:r>
    </w:p>
    <w:p w14:paraId="1AF235B4" w14:textId="4BDEAC6F" w:rsidR="000F1653" w:rsidRPr="000F1653" w:rsidRDefault="003653DB" w:rsidP="000F1653">
      <w:pPr>
        <w:pStyle w:val="ListParagraph"/>
        <w:numPr>
          <w:ilvl w:val="0"/>
          <w:numId w:val="24"/>
        </w:numPr>
        <w:jc w:val="both"/>
        <w:rPr>
          <w:bCs/>
          <w:sz w:val="22"/>
          <w:szCs w:val="20"/>
        </w:rPr>
      </w:pPr>
      <w:r>
        <w:rPr>
          <w:bCs/>
          <w:sz w:val="22"/>
          <w:szCs w:val="20"/>
        </w:rPr>
        <w:t xml:space="preserve">Providing data support and original </w:t>
      </w:r>
      <w:r w:rsidR="00725A3A">
        <w:rPr>
          <w:bCs/>
          <w:sz w:val="22"/>
          <w:szCs w:val="20"/>
        </w:rPr>
        <w:t>research</w:t>
      </w:r>
    </w:p>
    <w:p w14:paraId="471B9D1A" w14:textId="77777777" w:rsidR="00725A3A" w:rsidRPr="00725A3A" w:rsidRDefault="174DA02C" w:rsidP="00601243">
      <w:pPr>
        <w:pStyle w:val="ListParagraph"/>
        <w:numPr>
          <w:ilvl w:val="0"/>
          <w:numId w:val="24"/>
        </w:numPr>
        <w:jc w:val="both"/>
        <w:rPr>
          <w:rFonts w:eastAsiaTheme="minorEastAsia"/>
          <w:sz w:val="22"/>
          <w:szCs w:val="22"/>
        </w:rPr>
      </w:pPr>
      <w:r w:rsidRPr="00725A3A">
        <w:rPr>
          <w:sz w:val="22"/>
          <w:szCs w:val="22"/>
        </w:rPr>
        <w:t xml:space="preserve">Managing standalone IT projects and suppliers for TJN and advise external parties on IT systems and procurement </w:t>
      </w:r>
    </w:p>
    <w:p w14:paraId="66CB517D" w14:textId="0966C25E" w:rsidR="00601243" w:rsidRPr="00725A3A" w:rsidRDefault="367B36C9" w:rsidP="00601243">
      <w:pPr>
        <w:pStyle w:val="ListParagraph"/>
        <w:numPr>
          <w:ilvl w:val="0"/>
          <w:numId w:val="24"/>
        </w:numPr>
        <w:jc w:val="both"/>
        <w:rPr>
          <w:rFonts w:eastAsiaTheme="minorEastAsia"/>
          <w:sz w:val="22"/>
          <w:szCs w:val="22"/>
        </w:rPr>
      </w:pPr>
      <w:r w:rsidRPr="00725A3A">
        <w:rPr>
          <w:sz w:val="22"/>
          <w:szCs w:val="22"/>
        </w:rPr>
        <w:t>Participating in and undertaking original research, including taking it through a process of peer review and publication</w:t>
      </w:r>
    </w:p>
    <w:p w14:paraId="463B5468" w14:textId="22DA41E2" w:rsidR="00725A3A" w:rsidRPr="00725A3A" w:rsidRDefault="00725A3A" w:rsidP="00601243">
      <w:pPr>
        <w:pStyle w:val="ListParagraph"/>
        <w:numPr>
          <w:ilvl w:val="0"/>
          <w:numId w:val="24"/>
        </w:numPr>
        <w:jc w:val="both"/>
        <w:rPr>
          <w:rFonts w:eastAsiaTheme="minorEastAsia"/>
          <w:sz w:val="22"/>
          <w:szCs w:val="22"/>
        </w:rPr>
      </w:pPr>
      <w:r>
        <w:rPr>
          <w:sz w:val="22"/>
          <w:szCs w:val="22"/>
        </w:rPr>
        <w:t xml:space="preserve">Represent the Tax Justice Network and contribute to cross-organisational projects </w:t>
      </w:r>
      <w:proofErr w:type="gramStart"/>
      <w:r>
        <w:rPr>
          <w:sz w:val="22"/>
          <w:szCs w:val="22"/>
        </w:rPr>
        <w:t>in regard to</w:t>
      </w:r>
      <w:proofErr w:type="gramEnd"/>
      <w:r>
        <w:rPr>
          <w:sz w:val="22"/>
          <w:szCs w:val="22"/>
        </w:rPr>
        <w:t xml:space="preserve"> our data</w:t>
      </w:r>
    </w:p>
    <w:p w14:paraId="5DA59AE1" w14:textId="77777777" w:rsidR="00725A3A" w:rsidRPr="00725A3A" w:rsidRDefault="00725A3A" w:rsidP="00725A3A">
      <w:pPr>
        <w:pStyle w:val="ListParagraph"/>
        <w:ind w:left="360"/>
        <w:jc w:val="both"/>
        <w:rPr>
          <w:rFonts w:eastAsiaTheme="minorEastAsia"/>
          <w:sz w:val="22"/>
          <w:szCs w:val="22"/>
        </w:rPr>
      </w:pPr>
    </w:p>
    <w:p w14:paraId="4E6EE920" w14:textId="791651DF" w:rsidR="005A5123" w:rsidRPr="003309FB" w:rsidRDefault="005C5FE6" w:rsidP="00F73FD6">
      <w:pPr>
        <w:pBdr>
          <w:bottom w:val="single" w:sz="4" w:space="1" w:color="auto"/>
        </w:pBdr>
        <w:jc w:val="both"/>
        <w:outlineLvl w:val="0"/>
        <w:rPr>
          <w:b/>
          <w:sz w:val="28"/>
          <w:szCs w:val="28"/>
        </w:rPr>
      </w:pPr>
      <w:r w:rsidRPr="003309FB">
        <w:rPr>
          <w:b/>
          <w:sz w:val="28"/>
          <w:szCs w:val="28"/>
        </w:rPr>
        <w:t>PERSON SPECIFICATION</w:t>
      </w:r>
    </w:p>
    <w:p w14:paraId="457CA39C" w14:textId="52AECA29" w:rsidR="00EB1AD0" w:rsidRPr="000C0AFF" w:rsidRDefault="00EB1AD0" w:rsidP="008F58CC">
      <w:pPr>
        <w:jc w:val="both"/>
        <w:rPr>
          <w:sz w:val="22"/>
          <w:szCs w:val="22"/>
        </w:rPr>
      </w:pPr>
    </w:p>
    <w:p w14:paraId="6F0D6644" w14:textId="1224EC54" w:rsidR="006D7B7B" w:rsidRPr="000C0AFF" w:rsidRDefault="006D7B7B" w:rsidP="00F73FD6">
      <w:pPr>
        <w:jc w:val="both"/>
        <w:outlineLvl w:val="0"/>
        <w:rPr>
          <w:b/>
          <w:sz w:val="22"/>
          <w:szCs w:val="22"/>
        </w:rPr>
      </w:pPr>
      <w:r w:rsidRPr="000C0AFF">
        <w:rPr>
          <w:b/>
          <w:sz w:val="22"/>
          <w:szCs w:val="22"/>
        </w:rPr>
        <w:t>Skills</w:t>
      </w:r>
    </w:p>
    <w:p w14:paraId="70193576" w14:textId="77777777" w:rsidR="006D7B7B" w:rsidRPr="000C0AFF" w:rsidRDefault="006D7B7B" w:rsidP="008F58CC">
      <w:pPr>
        <w:jc w:val="both"/>
        <w:rPr>
          <w:sz w:val="22"/>
          <w:szCs w:val="22"/>
        </w:rPr>
      </w:pPr>
    </w:p>
    <w:p w14:paraId="124F6257" w14:textId="5E74C856" w:rsidR="00EE6CE6" w:rsidRDefault="00376E7A" w:rsidP="00EE6CE6">
      <w:pPr>
        <w:pStyle w:val="ListParagraph"/>
        <w:numPr>
          <w:ilvl w:val="0"/>
          <w:numId w:val="10"/>
        </w:numPr>
        <w:jc w:val="both"/>
        <w:rPr>
          <w:sz w:val="22"/>
          <w:szCs w:val="22"/>
        </w:rPr>
      </w:pPr>
      <w:r w:rsidRPr="0CC1DC66">
        <w:rPr>
          <w:b/>
          <w:bCs/>
          <w:sz w:val="22"/>
          <w:szCs w:val="22"/>
        </w:rPr>
        <w:t>Data</w:t>
      </w:r>
      <w:r w:rsidR="00EE6CE6" w:rsidRPr="0CC1DC66">
        <w:rPr>
          <w:sz w:val="22"/>
          <w:szCs w:val="22"/>
        </w:rPr>
        <w:t xml:space="preserve"> / You will </w:t>
      </w:r>
      <w:r w:rsidR="005934CB" w:rsidRPr="0CC1DC66">
        <w:rPr>
          <w:sz w:val="22"/>
          <w:szCs w:val="22"/>
        </w:rPr>
        <w:t xml:space="preserve">need to be comfortable working with and manipulating </w:t>
      </w:r>
      <w:r w:rsidRPr="0CC1DC66">
        <w:rPr>
          <w:sz w:val="22"/>
          <w:szCs w:val="22"/>
        </w:rPr>
        <w:t>large datasets</w:t>
      </w:r>
      <w:r w:rsidR="0A5E866C" w:rsidRPr="0CC1DC66">
        <w:rPr>
          <w:sz w:val="22"/>
          <w:szCs w:val="22"/>
        </w:rPr>
        <w:t>, including</w:t>
      </w:r>
      <w:r w:rsidR="71CC3B08" w:rsidRPr="0CC1DC66">
        <w:rPr>
          <w:sz w:val="22"/>
          <w:szCs w:val="22"/>
        </w:rPr>
        <w:t xml:space="preserve"> creating data pipelines,</w:t>
      </w:r>
      <w:r w:rsidR="0A5E866C" w:rsidRPr="0CC1DC66">
        <w:rPr>
          <w:sz w:val="22"/>
          <w:szCs w:val="22"/>
        </w:rPr>
        <w:t xml:space="preserve"> </w:t>
      </w:r>
      <w:r w:rsidR="5FA0DC20" w:rsidRPr="0CC1DC66">
        <w:rPr>
          <w:sz w:val="22"/>
          <w:szCs w:val="22"/>
        </w:rPr>
        <w:t xml:space="preserve">carrying out </w:t>
      </w:r>
      <w:r w:rsidR="79F5228F" w:rsidRPr="0CC1DC66">
        <w:rPr>
          <w:sz w:val="22"/>
          <w:szCs w:val="22"/>
        </w:rPr>
        <w:t xml:space="preserve">statistical analysis, </w:t>
      </w:r>
      <w:r w:rsidR="79C5D024" w:rsidRPr="0CC1DC66">
        <w:rPr>
          <w:sz w:val="22"/>
          <w:szCs w:val="22"/>
        </w:rPr>
        <w:t>and developing data visuali</w:t>
      </w:r>
      <w:r w:rsidR="67DC5654" w:rsidRPr="0CC1DC66">
        <w:rPr>
          <w:sz w:val="22"/>
          <w:szCs w:val="22"/>
        </w:rPr>
        <w:t>s</w:t>
      </w:r>
      <w:r w:rsidR="79C5D024" w:rsidRPr="0CC1DC66">
        <w:rPr>
          <w:sz w:val="22"/>
          <w:szCs w:val="22"/>
        </w:rPr>
        <w:t>ations.</w:t>
      </w:r>
      <w:r w:rsidR="153DA8E8" w:rsidRPr="0CC1DC66">
        <w:rPr>
          <w:sz w:val="22"/>
          <w:szCs w:val="22"/>
        </w:rPr>
        <w:t xml:space="preserve"> </w:t>
      </w:r>
    </w:p>
    <w:p w14:paraId="48E308B8" w14:textId="075D3B97" w:rsidR="00376E7A" w:rsidRPr="00376E7A" w:rsidRDefault="00376E7A" w:rsidP="00376E7A">
      <w:pPr>
        <w:pStyle w:val="ListParagraph"/>
        <w:numPr>
          <w:ilvl w:val="0"/>
          <w:numId w:val="10"/>
        </w:numPr>
        <w:jc w:val="both"/>
        <w:rPr>
          <w:sz w:val="22"/>
          <w:szCs w:val="22"/>
        </w:rPr>
      </w:pPr>
      <w:r w:rsidRPr="0CC1DC66">
        <w:rPr>
          <w:b/>
          <w:bCs/>
          <w:sz w:val="22"/>
          <w:szCs w:val="22"/>
        </w:rPr>
        <w:t>IT</w:t>
      </w:r>
      <w:r w:rsidRPr="0CC1DC66">
        <w:rPr>
          <w:sz w:val="22"/>
          <w:szCs w:val="22"/>
        </w:rPr>
        <w:t xml:space="preserve"> / You will need to be very comfortable </w:t>
      </w:r>
      <w:r w:rsidR="00891533" w:rsidRPr="0CC1DC66">
        <w:rPr>
          <w:sz w:val="22"/>
          <w:szCs w:val="22"/>
        </w:rPr>
        <w:t xml:space="preserve">working </w:t>
      </w:r>
      <w:r w:rsidRPr="0CC1DC66">
        <w:rPr>
          <w:sz w:val="22"/>
          <w:szCs w:val="22"/>
        </w:rPr>
        <w:t xml:space="preserve">with </w:t>
      </w:r>
      <w:r w:rsidR="49036B9D" w:rsidRPr="0CC1DC66">
        <w:rPr>
          <w:sz w:val="22"/>
          <w:szCs w:val="22"/>
        </w:rPr>
        <w:t>programming languages, including Python and SQL.</w:t>
      </w:r>
      <w:r w:rsidR="72506D2A" w:rsidRPr="0CC1DC66">
        <w:rPr>
          <w:sz w:val="22"/>
          <w:szCs w:val="22"/>
        </w:rPr>
        <w:t xml:space="preserve"> </w:t>
      </w:r>
    </w:p>
    <w:p w14:paraId="168E7065" w14:textId="06F8F55F" w:rsidR="00EB1AD0" w:rsidRPr="00713C44" w:rsidRDefault="006D7B7B" w:rsidP="008F58CC">
      <w:pPr>
        <w:pStyle w:val="ListParagraph"/>
        <w:numPr>
          <w:ilvl w:val="0"/>
          <w:numId w:val="10"/>
        </w:numPr>
        <w:jc w:val="both"/>
        <w:rPr>
          <w:sz w:val="22"/>
          <w:szCs w:val="22"/>
        </w:rPr>
      </w:pPr>
      <w:r w:rsidRPr="00713C44">
        <w:rPr>
          <w:b/>
          <w:sz w:val="22"/>
          <w:szCs w:val="22"/>
        </w:rPr>
        <w:t xml:space="preserve">Communications </w:t>
      </w:r>
      <w:r w:rsidRPr="00713C44">
        <w:rPr>
          <w:sz w:val="22"/>
          <w:szCs w:val="22"/>
        </w:rPr>
        <w:t xml:space="preserve">/ </w:t>
      </w:r>
      <w:r w:rsidR="00EB1AD0" w:rsidRPr="00713C44">
        <w:rPr>
          <w:sz w:val="22"/>
          <w:szCs w:val="22"/>
        </w:rPr>
        <w:t xml:space="preserve">You will </w:t>
      </w:r>
      <w:r w:rsidR="00695A58" w:rsidRPr="00713C44">
        <w:rPr>
          <w:sz w:val="22"/>
          <w:szCs w:val="22"/>
        </w:rPr>
        <w:t xml:space="preserve">need to be able to </w:t>
      </w:r>
      <w:r w:rsidR="008F1D99">
        <w:rPr>
          <w:sz w:val="22"/>
          <w:szCs w:val="22"/>
        </w:rPr>
        <w:t>tell compelling and accessible stories using data, as well as communicating</w:t>
      </w:r>
      <w:r w:rsidR="008F1D99" w:rsidRPr="00713C44">
        <w:rPr>
          <w:sz w:val="22"/>
          <w:szCs w:val="22"/>
        </w:rPr>
        <w:t xml:space="preserve"> </w:t>
      </w:r>
      <w:r w:rsidR="008F1D99">
        <w:rPr>
          <w:sz w:val="22"/>
          <w:szCs w:val="22"/>
        </w:rPr>
        <w:t>effectively</w:t>
      </w:r>
      <w:r w:rsidR="008F1D99" w:rsidRPr="00713C44">
        <w:rPr>
          <w:sz w:val="22"/>
          <w:szCs w:val="22"/>
        </w:rPr>
        <w:t xml:space="preserve"> and succinctly</w:t>
      </w:r>
      <w:r w:rsidR="008F1D99">
        <w:rPr>
          <w:sz w:val="22"/>
          <w:szCs w:val="22"/>
        </w:rPr>
        <w:t xml:space="preserve"> with colleagues and partners in person and in writing</w:t>
      </w:r>
    </w:p>
    <w:p w14:paraId="5F18F6C1" w14:textId="01CDEBC1" w:rsidR="00695A58" w:rsidRDefault="00695A58" w:rsidP="008F58CC">
      <w:pPr>
        <w:pStyle w:val="ListParagraph"/>
        <w:numPr>
          <w:ilvl w:val="0"/>
          <w:numId w:val="10"/>
        </w:numPr>
        <w:jc w:val="both"/>
        <w:rPr>
          <w:sz w:val="22"/>
          <w:szCs w:val="22"/>
        </w:rPr>
      </w:pPr>
      <w:r w:rsidRPr="00713C44">
        <w:rPr>
          <w:b/>
          <w:sz w:val="22"/>
          <w:szCs w:val="22"/>
        </w:rPr>
        <w:t>Delivery</w:t>
      </w:r>
      <w:r w:rsidRPr="00713C44">
        <w:rPr>
          <w:sz w:val="22"/>
          <w:szCs w:val="22"/>
        </w:rPr>
        <w:t xml:space="preserve"> / You will need to be able to cope with a large, </w:t>
      </w:r>
      <w:proofErr w:type="gramStart"/>
      <w:r w:rsidRPr="00713C44">
        <w:rPr>
          <w:sz w:val="22"/>
          <w:szCs w:val="22"/>
        </w:rPr>
        <w:t>complicated</w:t>
      </w:r>
      <w:proofErr w:type="gramEnd"/>
      <w:r w:rsidRPr="00713C44">
        <w:rPr>
          <w:sz w:val="22"/>
          <w:szCs w:val="22"/>
        </w:rPr>
        <w:t xml:space="preserve"> and varied workload, working quickly and efficiently without sacrificing the quality of the results</w:t>
      </w:r>
    </w:p>
    <w:p w14:paraId="262BD50F" w14:textId="1B663FA8" w:rsidR="006278F6" w:rsidRDefault="00E30153" w:rsidP="006278F6">
      <w:pPr>
        <w:pStyle w:val="ListParagraph"/>
        <w:numPr>
          <w:ilvl w:val="0"/>
          <w:numId w:val="10"/>
        </w:numPr>
        <w:jc w:val="both"/>
        <w:rPr>
          <w:bCs/>
          <w:sz w:val="22"/>
          <w:szCs w:val="22"/>
        </w:rPr>
      </w:pPr>
      <w:r>
        <w:rPr>
          <w:b/>
          <w:sz w:val="22"/>
          <w:szCs w:val="22"/>
        </w:rPr>
        <w:t xml:space="preserve">Management </w:t>
      </w:r>
      <w:r w:rsidRPr="00E23821">
        <w:rPr>
          <w:bCs/>
          <w:sz w:val="22"/>
          <w:szCs w:val="22"/>
        </w:rPr>
        <w:t xml:space="preserve">/ You will need to </w:t>
      </w:r>
      <w:r w:rsidR="00541367">
        <w:rPr>
          <w:bCs/>
          <w:sz w:val="22"/>
          <w:szCs w:val="22"/>
        </w:rPr>
        <w:t xml:space="preserve">be able to </w:t>
      </w:r>
      <w:r w:rsidRPr="00E23821">
        <w:rPr>
          <w:bCs/>
          <w:sz w:val="22"/>
          <w:szCs w:val="22"/>
        </w:rPr>
        <w:t xml:space="preserve">engage with a wide range of stakeholders and to manage projects </w:t>
      </w:r>
      <w:r w:rsidR="00E23821">
        <w:rPr>
          <w:bCs/>
          <w:sz w:val="22"/>
          <w:szCs w:val="22"/>
        </w:rPr>
        <w:t>run by</w:t>
      </w:r>
      <w:r w:rsidRPr="00E23821">
        <w:rPr>
          <w:bCs/>
          <w:sz w:val="22"/>
          <w:szCs w:val="22"/>
        </w:rPr>
        <w:t xml:space="preserve"> </w:t>
      </w:r>
      <w:r w:rsidR="00E23821" w:rsidRPr="00E23821">
        <w:rPr>
          <w:bCs/>
          <w:sz w:val="22"/>
          <w:szCs w:val="22"/>
        </w:rPr>
        <w:t xml:space="preserve">specialist </w:t>
      </w:r>
      <w:r w:rsidRPr="00E23821">
        <w:rPr>
          <w:bCs/>
          <w:sz w:val="22"/>
          <w:szCs w:val="22"/>
        </w:rPr>
        <w:t>external IT firms</w:t>
      </w:r>
      <w:r w:rsidR="00E23821">
        <w:rPr>
          <w:bCs/>
          <w:sz w:val="22"/>
          <w:szCs w:val="22"/>
        </w:rPr>
        <w:t xml:space="preserve"> or contractors</w:t>
      </w:r>
    </w:p>
    <w:p w14:paraId="3CA4C561" w14:textId="265483E1" w:rsidR="00A5308E" w:rsidRDefault="00A5308E" w:rsidP="00A5308E">
      <w:pPr>
        <w:jc w:val="both"/>
        <w:rPr>
          <w:bCs/>
          <w:sz w:val="22"/>
          <w:szCs w:val="22"/>
        </w:rPr>
      </w:pPr>
    </w:p>
    <w:p w14:paraId="13541819" w14:textId="3F9BD754" w:rsidR="00A5308E" w:rsidRPr="00EE1C2B" w:rsidRDefault="00EE1C2B" w:rsidP="00A5308E">
      <w:pPr>
        <w:jc w:val="both"/>
        <w:rPr>
          <w:b/>
          <w:bCs/>
          <w:sz w:val="22"/>
          <w:szCs w:val="22"/>
        </w:rPr>
      </w:pPr>
      <w:r w:rsidRPr="00EE1C2B">
        <w:rPr>
          <w:b/>
          <w:bCs/>
          <w:sz w:val="22"/>
          <w:szCs w:val="22"/>
        </w:rPr>
        <w:t>Experience</w:t>
      </w:r>
    </w:p>
    <w:p w14:paraId="2D03584F" w14:textId="77777777" w:rsidR="00EE1C2B" w:rsidRPr="00A5308E" w:rsidRDefault="00EE1C2B" w:rsidP="00A5308E">
      <w:pPr>
        <w:jc w:val="both"/>
        <w:rPr>
          <w:bCs/>
          <w:sz w:val="22"/>
          <w:szCs w:val="22"/>
        </w:rPr>
      </w:pPr>
    </w:p>
    <w:p w14:paraId="35778FEF" w14:textId="39C0C926" w:rsidR="006278F6" w:rsidRPr="00EE1C2B" w:rsidRDefault="00725A3A" w:rsidP="0CC1DC66">
      <w:pPr>
        <w:pStyle w:val="ListParagraph"/>
        <w:numPr>
          <w:ilvl w:val="0"/>
          <w:numId w:val="10"/>
        </w:numPr>
        <w:jc w:val="both"/>
        <w:rPr>
          <w:sz w:val="22"/>
          <w:szCs w:val="22"/>
        </w:rPr>
      </w:pPr>
      <w:r>
        <w:rPr>
          <w:sz w:val="22"/>
          <w:szCs w:val="22"/>
        </w:rPr>
        <w:t xml:space="preserve">Working within </w:t>
      </w:r>
      <w:r w:rsidR="5DEBDA69" w:rsidRPr="0CC1DC66">
        <w:rPr>
          <w:sz w:val="22"/>
          <w:szCs w:val="22"/>
        </w:rPr>
        <w:t>data science</w:t>
      </w:r>
      <w:r>
        <w:rPr>
          <w:sz w:val="22"/>
          <w:szCs w:val="22"/>
        </w:rPr>
        <w:t>, preferably</w:t>
      </w:r>
      <w:r w:rsidR="5DEBDA69" w:rsidRPr="0CC1DC66">
        <w:rPr>
          <w:sz w:val="22"/>
          <w:szCs w:val="22"/>
        </w:rPr>
        <w:t xml:space="preserve"> </w:t>
      </w:r>
      <w:r w:rsidR="00A5308E" w:rsidRPr="0CC1DC66">
        <w:rPr>
          <w:sz w:val="22"/>
          <w:szCs w:val="22"/>
        </w:rPr>
        <w:t>in a multilingual and multinational environment (</w:t>
      </w:r>
      <w:r>
        <w:rPr>
          <w:sz w:val="22"/>
          <w:szCs w:val="22"/>
        </w:rPr>
        <w:t xml:space="preserve">we are ideally looking for someone with at least 5 years’ experience and of working on </w:t>
      </w:r>
      <w:r w:rsidR="00A5308E" w:rsidRPr="0CC1DC66">
        <w:rPr>
          <w:sz w:val="22"/>
          <w:szCs w:val="22"/>
        </w:rPr>
        <w:t xml:space="preserve">2 large/complex projects </w:t>
      </w:r>
      <w:r>
        <w:rPr>
          <w:sz w:val="22"/>
          <w:szCs w:val="22"/>
        </w:rPr>
        <w:t>within</w:t>
      </w:r>
      <w:r w:rsidR="00A5308E" w:rsidRPr="0CC1DC66">
        <w:rPr>
          <w:sz w:val="22"/>
          <w:szCs w:val="22"/>
        </w:rPr>
        <w:t xml:space="preserve"> the last 3</w:t>
      </w:r>
      <w:r>
        <w:rPr>
          <w:sz w:val="22"/>
          <w:szCs w:val="22"/>
        </w:rPr>
        <w:t xml:space="preserve"> years</w:t>
      </w:r>
      <w:r w:rsidR="00A5308E" w:rsidRPr="0CC1DC66">
        <w:rPr>
          <w:sz w:val="22"/>
          <w:szCs w:val="22"/>
        </w:rPr>
        <w:t>)</w:t>
      </w:r>
    </w:p>
    <w:p w14:paraId="35E42A88" w14:textId="574B624C" w:rsidR="00F245E2" w:rsidRPr="00725A3A" w:rsidRDefault="00A5308E" w:rsidP="008677B3">
      <w:pPr>
        <w:pStyle w:val="ListParagraph"/>
        <w:numPr>
          <w:ilvl w:val="0"/>
          <w:numId w:val="10"/>
        </w:numPr>
        <w:jc w:val="both"/>
        <w:outlineLvl w:val="0"/>
        <w:rPr>
          <w:b/>
          <w:sz w:val="22"/>
          <w:szCs w:val="22"/>
        </w:rPr>
      </w:pPr>
      <w:r w:rsidRPr="00725A3A">
        <w:rPr>
          <w:sz w:val="22"/>
          <w:szCs w:val="22"/>
        </w:rPr>
        <w:t xml:space="preserve">Higher education degree (at Master level or equivalent) </w:t>
      </w:r>
      <w:r w:rsidR="00725A3A">
        <w:rPr>
          <w:sz w:val="22"/>
          <w:szCs w:val="22"/>
        </w:rPr>
        <w:t xml:space="preserve">preferably </w:t>
      </w:r>
      <w:r w:rsidRPr="00725A3A">
        <w:rPr>
          <w:sz w:val="22"/>
          <w:szCs w:val="22"/>
        </w:rPr>
        <w:t>in information technology</w:t>
      </w:r>
      <w:r w:rsidR="00725A3A">
        <w:rPr>
          <w:sz w:val="22"/>
          <w:szCs w:val="22"/>
        </w:rPr>
        <w:t>/computer science field</w:t>
      </w:r>
      <w:r w:rsidRPr="00725A3A">
        <w:rPr>
          <w:sz w:val="22"/>
          <w:szCs w:val="22"/>
        </w:rPr>
        <w:t xml:space="preserve"> </w:t>
      </w:r>
    </w:p>
    <w:p w14:paraId="29E60B7F" w14:textId="5EE7793A" w:rsidR="00725A3A" w:rsidRPr="00725A3A" w:rsidRDefault="00725A3A" w:rsidP="008677B3">
      <w:pPr>
        <w:pStyle w:val="ListParagraph"/>
        <w:numPr>
          <w:ilvl w:val="0"/>
          <w:numId w:val="10"/>
        </w:numPr>
        <w:jc w:val="both"/>
        <w:outlineLvl w:val="0"/>
        <w:rPr>
          <w:b/>
          <w:sz w:val="22"/>
          <w:szCs w:val="22"/>
        </w:rPr>
      </w:pPr>
      <w:r>
        <w:rPr>
          <w:sz w:val="22"/>
          <w:szCs w:val="22"/>
        </w:rPr>
        <w:t xml:space="preserve">Experience of working with economic and statistical data. </w:t>
      </w:r>
    </w:p>
    <w:p w14:paraId="2F1BF5BA" w14:textId="77777777" w:rsidR="00725A3A" w:rsidRPr="00725A3A" w:rsidRDefault="00725A3A" w:rsidP="00725A3A">
      <w:pPr>
        <w:pStyle w:val="ListParagraph"/>
        <w:ind w:left="360"/>
        <w:jc w:val="both"/>
        <w:outlineLvl w:val="0"/>
        <w:rPr>
          <w:b/>
          <w:sz w:val="22"/>
          <w:szCs w:val="22"/>
        </w:rPr>
      </w:pPr>
    </w:p>
    <w:p w14:paraId="1EB9793E" w14:textId="787B4B16" w:rsidR="003B46FB" w:rsidRPr="000C0AFF" w:rsidRDefault="006D7B7B" w:rsidP="00F73FD6">
      <w:pPr>
        <w:jc w:val="both"/>
        <w:outlineLvl w:val="0"/>
        <w:rPr>
          <w:b/>
          <w:sz w:val="22"/>
          <w:szCs w:val="22"/>
        </w:rPr>
      </w:pPr>
      <w:r w:rsidRPr="00713C44">
        <w:rPr>
          <w:b/>
          <w:sz w:val="22"/>
          <w:szCs w:val="22"/>
        </w:rPr>
        <w:t>Attributes</w:t>
      </w:r>
    </w:p>
    <w:p w14:paraId="2097BEB1" w14:textId="77777777" w:rsidR="006D7B7B" w:rsidRPr="000C0AFF" w:rsidRDefault="006D7B7B" w:rsidP="008F58CC">
      <w:pPr>
        <w:jc w:val="both"/>
        <w:rPr>
          <w:sz w:val="22"/>
          <w:szCs w:val="22"/>
        </w:rPr>
      </w:pPr>
    </w:p>
    <w:p w14:paraId="41974A5B" w14:textId="68305FDB" w:rsidR="00C801FE" w:rsidRPr="006C6328" w:rsidRDefault="006C6328" w:rsidP="006C6328">
      <w:pPr>
        <w:pStyle w:val="ListParagraph"/>
        <w:numPr>
          <w:ilvl w:val="0"/>
          <w:numId w:val="10"/>
        </w:numPr>
        <w:jc w:val="both"/>
        <w:rPr>
          <w:b/>
          <w:sz w:val="22"/>
          <w:szCs w:val="22"/>
        </w:rPr>
      </w:pPr>
      <w:r>
        <w:rPr>
          <w:b/>
          <w:sz w:val="22"/>
          <w:szCs w:val="22"/>
        </w:rPr>
        <w:t xml:space="preserve">Commitment </w:t>
      </w:r>
      <w:r w:rsidR="00C801FE" w:rsidRPr="001A00E9">
        <w:rPr>
          <w:sz w:val="22"/>
          <w:szCs w:val="22"/>
        </w:rPr>
        <w:t xml:space="preserve">/ </w:t>
      </w:r>
      <w:r w:rsidR="00FC1A50">
        <w:rPr>
          <w:sz w:val="22"/>
          <w:szCs w:val="22"/>
        </w:rPr>
        <w:t xml:space="preserve">To be </w:t>
      </w:r>
      <w:r>
        <w:rPr>
          <w:sz w:val="22"/>
          <w:szCs w:val="22"/>
        </w:rPr>
        <w:t xml:space="preserve">focused on </w:t>
      </w:r>
      <w:r w:rsidR="00FC1A50" w:rsidRPr="006C6328">
        <w:rPr>
          <w:sz w:val="22"/>
          <w:szCs w:val="22"/>
        </w:rPr>
        <w:t xml:space="preserve">achieving high standards in pursuit of </w:t>
      </w:r>
      <w:r w:rsidR="00725A3A">
        <w:rPr>
          <w:sz w:val="22"/>
          <w:szCs w:val="22"/>
        </w:rPr>
        <w:t>the Tax Justice Network’</w:t>
      </w:r>
      <w:r w:rsidR="00FC1A50" w:rsidRPr="006C6328">
        <w:rPr>
          <w:sz w:val="22"/>
          <w:szCs w:val="22"/>
        </w:rPr>
        <w:t xml:space="preserve"> objectives</w:t>
      </w:r>
    </w:p>
    <w:p w14:paraId="4C6CFF5D" w14:textId="03317CA9" w:rsidR="003B46FB" w:rsidRPr="001A00E9" w:rsidRDefault="003B46FB" w:rsidP="008F58CC">
      <w:pPr>
        <w:pStyle w:val="ListParagraph"/>
        <w:numPr>
          <w:ilvl w:val="0"/>
          <w:numId w:val="10"/>
        </w:numPr>
        <w:jc w:val="both"/>
        <w:rPr>
          <w:b/>
          <w:sz w:val="22"/>
          <w:szCs w:val="22"/>
        </w:rPr>
      </w:pPr>
      <w:r w:rsidRPr="001A00E9">
        <w:rPr>
          <w:b/>
          <w:sz w:val="22"/>
          <w:szCs w:val="22"/>
        </w:rPr>
        <w:t>Adaptability</w:t>
      </w:r>
      <w:r w:rsidR="006D7B7B" w:rsidRPr="001A00E9">
        <w:rPr>
          <w:sz w:val="22"/>
          <w:szCs w:val="22"/>
        </w:rPr>
        <w:t xml:space="preserve"> /</w:t>
      </w:r>
      <w:r w:rsidR="006D7B7B" w:rsidRPr="001A00E9">
        <w:rPr>
          <w:b/>
          <w:sz w:val="22"/>
          <w:szCs w:val="22"/>
        </w:rPr>
        <w:t xml:space="preserve"> </w:t>
      </w:r>
      <w:r w:rsidR="00D02DB9" w:rsidRPr="001A00E9">
        <w:rPr>
          <w:sz w:val="22"/>
          <w:szCs w:val="22"/>
        </w:rPr>
        <w:t xml:space="preserve">To </w:t>
      </w:r>
      <w:r w:rsidR="00823A21" w:rsidRPr="001A00E9">
        <w:rPr>
          <w:sz w:val="22"/>
          <w:szCs w:val="22"/>
        </w:rPr>
        <w:t>find ways of dealing</w:t>
      </w:r>
      <w:r w:rsidR="00D02DB9" w:rsidRPr="001A00E9">
        <w:rPr>
          <w:sz w:val="22"/>
          <w:szCs w:val="22"/>
        </w:rPr>
        <w:t xml:space="preserve"> with unexpected opportunities and challenges </w:t>
      </w:r>
    </w:p>
    <w:p w14:paraId="62D959BB" w14:textId="288B823B" w:rsidR="003B46FB" w:rsidRPr="001A00E9" w:rsidRDefault="003B46FB" w:rsidP="008F58CC">
      <w:pPr>
        <w:pStyle w:val="ListParagraph"/>
        <w:numPr>
          <w:ilvl w:val="0"/>
          <w:numId w:val="10"/>
        </w:numPr>
        <w:jc w:val="both"/>
        <w:rPr>
          <w:b/>
          <w:sz w:val="22"/>
          <w:szCs w:val="22"/>
        </w:rPr>
      </w:pPr>
      <w:r w:rsidRPr="001A00E9">
        <w:rPr>
          <w:b/>
          <w:sz w:val="22"/>
          <w:szCs w:val="22"/>
        </w:rPr>
        <w:t>Resourcefulness</w:t>
      </w:r>
      <w:r w:rsidR="006D7B7B" w:rsidRPr="001A00E9">
        <w:rPr>
          <w:b/>
          <w:sz w:val="22"/>
          <w:szCs w:val="22"/>
        </w:rPr>
        <w:t xml:space="preserve"> </w:t>
      </w:r>
      <w:r w:rsidR="006D7B7B" w:rsidRPr="001A00E9">
        <w:rPr>
          <w:sz w:val="22"/>
          <w:szCs w:val="22"/>
        </w:rPr>
        <w:t xml:space="preserve">/ </w:t>
      </w:r>
      <w:r w:rsidR="00D02DB9" w:rsidRPr="001A00E9">
        <w:rPr>
          <w:sz w:val="22"/>
          <w:szCs w:val="22"/>
        </w:rPr>
        <w:t>To achieve results with limited financial and human resources</w:t>
      </w:r>
    </w:p>
    <w:p w14:paraId="5E837FC1" w14:textId="05E2BB0E" w:rsidR="005B72B8" w:rsidRPr="001A00E9" w:rsidRDefault="00E55CF7" w:rsidP="008F58CC">
      <w:pPr>
        <w:pStyle w:val="ListParagraph"/>
        <w:numPr>
          <w:ilvl w:val="0"/>
          <w:numId w:val="10"/>
        </w:numPr>
        <w:jc w:val="both"/>
        <w:rPr>
          <w:sz w:val="22"/>
          <w:szCs w:val="22"/>
        </w:rPr>
      </w:pPr>
      <w:r w:rsidRPr="001A00E9">
        <w:rPr>
          <w:b/>
          <w:sz w:val="22"/>
          <w:szCs w:val="22"/>
        </w:rPr>
        <w:t>Collaboration</w:t>
      </w:r>
      <w:r w:rsidR="005B72B8" w:rsidRPr="001A00E9">
        <w:rPr>
          <w:b/>
          <w:sz w:val="22"/>
          <w:szCs w:val="22"/>
        </w:rPr>
        <w:t xml:space="preserve"> </w:t>
      </w:r>
      <w:r w:rsidR="005B72B8" w:rsidRPr="001A00E9">
        <w:rPr>
          <w:sz w:val="22"/>
          <w:szCs w:val="22"/>
        </w:rPr>
        <w:t xml:space="preserve">/ </w:t>
      </w:r>
      <w:r w:rsidR="00DD4BE9" w:rsidRPr="001A00E9">
        <w:rPr>
          <w:sz w:val="22"/>
          <w:szCs w:val="22"/>
        </w:rPr>
        <w:t>To work supportively an</w:t>
      </w:r>
      <w:r w:rsidR="003F5AFD" w:rsidRPr="001A00E9">
        <w:rPr>
          <w:sz w:val="22"/>
          <w:szCs w:val="22"/>
        </w:rPr>
        <w:t>d effectively as part of a team</w:t>
      </w:r>
    </w:p>
    <w:p w14:paraId="21281D31" w14:textId="414B7F39" w:rsidR="005C5FE6" w:rsidRPr="001A00E9" w:rsidRDefault="00DA6978" w:rsidP="008F58CC">
      <w:pPr>
        <w:pStyle w:val="ListParagraph"/>
        <w:numPr>
          <w:ilvl w:val="0"/>
          <w:numId w:val="10"/>
        </w:numPr>
        <w:jc w:val="both"/>
        <w:rPr>
          <w:b/>
          <w:sz w:val="22"/>
          <w:szCs w:val="22"/>
        </w:rPr>
      </w:pPr>
      <w:r w:rsidRPr="001A00E9">
        <w:rPr>
          <w:b/>
          <w:sz w:val="22"/>
          <w:szCs w:val="22"/>
        </w:rPr>
        <w:t xml:space="preserve">Integrity </w:t>
      </w:r>
      <w:r w:rsidRPr="001A00E9">
        <w:rPr>
          <w:sz w:val="22"/>
          <w:szCs w:val="22"/>
        </w:rPr>
        <w:t xml:space="preserve">/ </w:t>
      </w:r>
      <w:r w:rsidR="00823A21" w:rsidRPr="001A00E9">
        <w:rPr>
          <w:sz w:val="22"/>
          <w:szCs w:val="22"/>
        </w:rPr>
        <w:t>To choose the right course of action when the alternative might be easier</w:t>
      </w:r>
    </w:p>
    <w:p w14:paraId="3C2E7D23" w14:textId="77777777" w:rsidR="005B72B8" w:rsidRPr="000C0AFF" w:rsidRDefault="005B72B8" w:rsidP="00F73FD6">
      <w:pPr>
        <w:pBdr>
          <w:bottom w:val="single" w:sz="4" w:space="1" w:color="auto"/>
        </w:pBdr>
        <w:jc w:val="both"/>
        <w:outlineLvl w:val="0"/>
        <w:rPr>
          <w:b/>
          <w:sz w:val="22"/>
          <w:szCs w:val="22"/>
        </w:rPr>
      </w:pPr>
    </w:p>
    <w:p w14:paraId="019A1176" w14:textId="4225A36A" w:rsidR="005C5FE6" w:rsidRPr="003309FB" w:rsidRDefault="005C5FE6" w:rsidP="00F73FD6">
      <w:pPr>
        <w:pBdr>
          <w:bottom w:val="single" w:sz="4" w:space="1" w:color="auto"/>
        </w:pBdr>
        <w:jc w:val="both"/>
        <w:outlineLvl w:val="0"/>
        <w:rPr>
          <w:b/>
          <w:sz w:val="28"/>
          <w:szCs w:val="28"/>
        </w:rPr>
      </w:pPr>
      <w:r w:rsidRPr="003309FB">
        <w:rPr>
          <w:b/>
          <w:sz w:val="28"/>
          <w:szCs w:val="28"/>
        </w:rPr>
        <w:t>HOW TO APPLY</w:t>
      </w:r>
    </w:p>
    <w:p w14:paraId="0E9C9B09" w14:textId="77777777" w:rsidR="005C5FE6" w:rsidRPr="000C0AFF" w:rsidRDefault="005C5FE6" w:rsidP="008F58CC">
      <w:pPr>
        <w:jc w:val="both"/>
        <w:rPr>
          <w:color w:val="000000" w:themeColor="text1"/>
          <w:sz w:val="22"/>
          <w:szCs w:val="22"/>
        </w:rPr>
      </w:pPr>
    </w:p>
    <w:p w14:paraId="301C6D08" w14:textId="59087973" w:rsidR="001C657C" w:rsidRPr="001A00E9" w:rsidRDefault="008308F1" w:rsidP="008F58CC">
      <w:pPr>
        <w:jc w:val="both"/>
        <w:rPr>
          <w:rFonts w:eastAsia="Times New Roman" w:cs="Calibri"/>
          <w:color w:val="000000" w:themeColor="text1"/>
          <w:sz w:val="22"/>
          <w:szCs w:val="22"/>
          <w:lang w:eastAsia="en-GB"/>
        </w:rPr>
      </w:pPr>
      <w:r w:rsidRPr="0CC1DC66">
        <w:rPr>
          <w:rFonts w:eastAsia="Times New Roman" w:cs="Calibri"/>
          <w:color w:val="000000" w:themeColor="text1"/>
          <w:sz w:val="22"/>
          <w:szCs w:val="22"/>
          <w:lang w:eastAsia="en-GB"/>
        </w:rPr>
        <w:t xml:space="preserve">Please upload a CV and </w:t>
      </w:r>
      <w:r w:rsidR="00D00DBF" w:rsidRPr="0CC1DC66">
        <w:rPr>
          <w:rFonts w:eastAsia="Times New Roman" w:cs="Calibri"/>
          <w:color w:val="000000" w:themeColor="text1"/>
          <w:sz w:val="22"/>
          <w:szCs w:val="22"/>
          <w:lang w:eastAsia="en-GB"/>
        </w:rPr>
        <w:t>answer a series of questions</w:t>
      </w:r>
      <w:r w:rsidR="003F74B6" w:rsidRPr="0CC1DC66">
        <w:rPr>
          <w:rFonts w:eastAsia="Times New Roman" w:cs="Calibri"/>
          <w:color w:val="000000" w:themeColor="text1"/>
          <w:sz w:val="22"/>
          <w:szCs w:val="22"/>
          <w:lang w:eastAsia="en-GB"/>
        </w:rPr>
        <w:t xml:space="preserve"> (</w:t>
      </w:r>
      <w:r w:rsidR="00583F27" w:rsidRPr="0CC1DC66">
        <w:rPr>
          <w:rFonts w:eastAsia="Times New Roman" w:cs="Calibri"/>
          <w:color w:val="000000" w:themeColor="text1"/>
          <w:sz w:val="22"/>
          <w:szCs w:val="22"/>
          <w:lang w:eastAsia="en-GB"/>
        </w:rPr>
        <w:t xml:space="preserve">addressing the skills listed in the person specification as well as </w:t>
      </w:r>
      <w:r w:rsidR="003F74B6" w:rsidRPr="0CC1DC66">
        <w:rPr>
          <w:rFonts w:eastAsia="Times New Roman" w:cs="Calibri"/>
          <w:color w:val="000000" w:themeColor="text1"/>
          <w:sz w:val="22"/>
          <w:szCs w:val="22"/>
          <w:lang w:eastAsia="en-GB"/>
        </w:rPr>
        <w:t>your motivation)</w:t>
      </w:r>
      <w:r w:rsidRPr="0CC1DC66">
        <w:rPr>
          <w:rFonts w:eastAsia="Times New Roman" w:cs="Calibri"/>
          <w:color w:val="000000" w:themeColor="text1"/>
          <w:sz w:val="22"/>
          <w:szCs w:val="22"/>
          <w:lang w:eastAsia="en-GB"/>
        </w:rPr>
        <w:t xml:space="preserve"> </w:t>
      </w:r>
      <w:r w:rsidR="00047DFE" w:rsidRPr="0CC1DC66">
        <w:rPr>
          <w:rFonts w:eastAsia="Times New Roman" w:cs="Calibri"/>
          <w:color w:val="000000" w:themeColor="text1"/>
          <w:sz w:val="22"/>
          <w:szCs w:val="22"/>
          <w:lang w:eastAsia="en-GB"/>
        </w:rPr>
        <w:t xml:space="preserve">at </w:t>
      </w:r>
      <w:hyperlink r:id="rId12" w:history="1">
        <w:r w:rsidR="00AE0A03" w:rsidRPr="004110EE">
          <w:rPr>
            <w:rStyle w:val="Hyperlink"/>
            <w:rFonts w:eastAsia="Times New Roman" w:cs="Calibri"/>
            <w:sz w:val="22"/>
            <w:szCs w:val="22"/>
            <w:lang w:eastAsia="en-GB"/>
          </w:rPr>
          <w:t>https://airtable.com/shrmOeQjkHcVn8Xcr</w:t>
        </w:r>
      </w:hyperlink>
      <w:r w:rsidR="00AE0A03">
        <w:rPr>
          <w:rFonts w:eastAsia="Times New Roman" w:cs="Calibri"/>
          <w:color w:val="000000" w:themeColor="text1"/>
          <w:sz w:val="22"/>
          <w:szCs w:val="22"/>
          <w:lang w:eastAsia="en-GB"/>
        </w:rPr>
        <w:t xml:space="preserve"> </w:t>
      </w:r>
      <w:r w:rsidRPr="0CC1DC66">
        <w:rPr>
          <w:rFonts w:eastAsia="Times New Roman" w:cs="Calibri"/>
          <w:color w:val="000000" w:themeColor="text1"/>
          <w:sz w:val="22"/>
          <w:szCs w:val="22"/>
          <w:lang w:eastAsia="en-GB"/>
        </w:rPr>
        <w:t xml:space="preserve">by </w:t>
      </w:r>
      <w:r w:rsidR="00725A3A" w:rsidRPr="00725A3A">
        <w:rPr>
          <w:rFonts w:eastAsia="Times New Roman" w:cs="Calibri"/>
          <w:color w:val="000000" w:themeColor="text1"/>
          <w:sz w:val="22"/>
          <w:szCs w:val="22"/>
          <w:lang w:eastAsia="en-GB"/>
        </w:rPr>
        <w:t>Wednesday 22 September 2021</w:t>
      </w:r>
      <w:r w:rsidRPr="00725A3A">
        <w:rPr>
          <w:rFonts w:eastAsia="Times New Roman" w:cs="Calibri"/>
          <w:color w:val="000000" w:themeColor="text1"/>
          <w:sz w:val="22"/>
          <w:szCs w:val="22"/>
          <w:lang w:eastAsia="en-GB"/>
        </w:rPr>
        <w:t xml:space="preserve"> at 23.59 GMT</w:t>
      </w:r>
      <w:r w:rsidRPr="0CC1DC66">
        <w:rPr>
          <w:rFonts w:eastAsia="Times New Roman" w:cs="Calibri"/>
          <w:color w:val="000000" w:themeColor="text1"/>
          <w:sz w:val="22"/>
          <w:szCs w:val="22"/>
          <w:lang w:eastAsia="en-GB"/>
        </w:rPr>
        <w:t xml:space="preserve">. </w:t>
      </w:r>
      <w:r w:rsidR="00E16F94" w:rsidRPr="0CC1DC66">
        <w:rPr>
          <w:rFonts w:eastAsia="Times New Roman" w:cs="Calibri"/>
          <w:color w:val="000000" w:themeColor="text1"/>
          <w:sz w:val="22"/>
          <w:szCs w:val="22"/>
          <w:lang w:eastAsia="en-GB"/>
        </w:rPr>
        <w:t xml:space="preserve">You do not </w:t>
      </w:r>
      <w:r w:rsidR="0090273C" w:rsidRPr="0CC1DC66">
        <w:rPr>
          <w:rFonts w:eastAsia="Times New Roman" w:cs="Calibri"/>
          <w:color w:val="000000" w:themeColor="text1"/>
          <w:sz w:val="22"/>
          <w:szCs w:val="22"/>
          <w:lang w:eastAsia="en-GB"/>
        </w:rPr>
        <w:t xml:space="preserve">need to address the attributes; </w:t>
      </w:r>
      <w:r w:rsidR="00E16F94" w:rsidRPr="0CC1DC66">
        <w:rPr>
          <w:rFonts w:eastAsia="Times New Roman" w:cs="Calibri"/>
          <w:color w:val="000000" w:themeColor="text1"/>
          <w:sz w:val="22"/>
          <w:szCs w:val="22"/>
          <w:lang w:eastAsia="en-GB"/>
        </w:rPr>
        <w:t xml:space="preserve">these will be </w:t>
      </w:r>
      <w:r w:rsidR="0090273C" w:rsidRPr="0CC1DC66">
        <w:rPr>
          <w:rFonts w:eastAsia="Times New Roman" w:cs="Calibri"/>
          <w:color w:val="000000" w:themeColor="text1"/>
          <w:sz w:val="22"/>
          <w:szCs w:val="22"/>
          <w:lang w:eastAsia="en-GB"/>
        </w:rPr>
        <w:t>explored at interview</w:t>
      </w:r>
      <w:r w:rsidR="00E16F94" w:rsidRPr="0CC1DC66">
        <w:rPr>
          <w:rFonts w:eastAsia="Times New Roman" w:cs="Calibri"/>
          <w:color w:val="000000" w:themeColor="text1"/>
          <w:sz w:val="22"/>
          <w:szCs w:val="22"/>
          <w:lang w:eastAsia="en-GB"/>
        </w:rPr>
        <w:t>.</w:t>
      </w:r>
      <w:r w:rsidR="00C7449F" w:rsidRPr="0CC1DC66">
        <w:rPr>
          <w:rFonts w:eastAsia="Times New Roman" w:cs="Calibri"/>
          <w:color w:val="000000" w:themeColor="text1"/>
          <w:sz w:val="22"/>
          <w:szCs w:val="22"/>
          <w:lang w:eastAsia="en-GB"/>
        </w:rPr>
        <w:t xml:space="preserve"> </w:t>
      </w:r>
      <w:r w:rsidRPr="0CC1DC66">
        <w:rPr>
          <w:rFonts w:eastAsia="Times New Roman" w:cs="Calibri"/>
          <w:color w:val="000000" w:themeColor="text1"/>
          <w:sz w:val="22"/>
          <w:szCs w:val="22"/>
          <w:lang w:eastAsia="en-GB"/>
        </w:rPr>
        <w:t xml:space="preserve">We anticipate that first round interviews will be held </w:t>
      </w:r>
      <w:r w:rsidR="00725A3A">
        <w:rPr>
          <w:rFonts w:eastAsia="Times New Roman" w:cs="Calibri"/>
          <w:color w:val="000000" w:themeColor="text1"/>
          <w:sz w:val="22"/>
          <w:szCs w:val="22"/>
          <w:lang w:eastAsia="en-GB"/>
        </w:rPr>
        <w:t>in early October</w:t>
      </w:r>
      <w:r w:rsidR="00EF3530" w:rsidRPr="0CC1DC66">
        <w:rPr>
          <w:rFonts w:eastAsia="Times New Roman" w:cs="Calibri"/>
          <w:color w:val="000000" w:themeColor="text1"/>
          <w:sz w:val="22"/>
          <w:szCs w:val="22"/>
          <w:lang w:eastAsia="en-GB"/>
        </w:rPr>
        <w:t>, by remote video link (Zoom</w:t>
      </w:r>
      <w:r w:rsidR="00C7449F" w:rsidRPr="0CC1DC66">
        <w:rPr>
          <w:rFonts w:eastAsia="Times New Roman" w:cs="Calibri"/>
          <w:color w:val="000000" w:themeColor="text1"/>
          <w:sz w:val="22"/>
          <w:szCs w:val="22"/>
          <w:lang w:eastAsia="en-GB"/>
        </w:rPr>
        <w:t xml:space="preserve">). </w:t>
      </w:r>
    </w:p>
    <w:sectPr w:rsidR="001C657C" w:rsidRPr="001A00E9" w:rsidSect="00E23821">
      <w:footerReference w:type="default" r:id="rId13"/>
      <w:pgSz w:w="11900" w:h="16840"/>
      <w:pgMar w:top="799"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0B3F" w14:textId="77777777" w:rsidR="00CC0566" w:rsidRDefault="00CC0566" w:rsidP="00C54D86">
      <w:r>
        <w:separator/>
      </w:r>
    </w:p>
  </w:endnote>
  <w:endnote w:type="continuationSeparator" w:id="0">
    <w:p w14:paraId="58ADBB16" w14:textId="77777777" w:rsidR="00CC0566" w:rsidRDefault="00CC0566" w:rsidP="00C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1566" w14:textId="77777777" w:rsidR="00555F26" w:rsidRPr="008A1152" w:rsidRDefault="00AE0A03" w:rsidP="00555F26">
    <w:pPr>
      <w:pStyle w:val="Footer"/>
      <w:rPr>
        <w:b/>
        <w:color w:val="000000" w:themeColor="text1"/>
        <w:sz w:val="18"/>
        <w:szCs w:val="18"/>
      </w:rPr>
    </w:pPr>
    <w:hyperlink r:id="rId1" w:history="1">
      <w:r w:rsidR="00555F26" w:rsidRPr="008A1152">
        <w:rPr>
          <w:rStyle w:val="Hyperlink"/>
          <w:b/>
          <w:bCs/>
          <w:color w:val="000000" w:themeColor="text1"/>
          <w:sz w:val="18"/>
          <w:szCs w:val="18"/>
        </w:rPr>
        <w:t>www.taxjustice.net</w:t>
      </w:r>
    </w:hyperlink>
    <w:r w:rsidR="00555F26" w:rsidRPr="008A1152">
      <w:rPr>
        <w:b/>
        <w:bCs/>
        <w:color w:val="000000" w:themeColor="text1"/>
        <w:sz w:val="18"/>
        <w:szCs w:val="18"/>
      </w:rPr>
      <w:t xml:space="preserve"> | </w:t>
    </w:r>
    <w:hyperlink r:id="rId2" w:history="1">
      <w:r w:rsidR="00555F26" w:rsidRPr="008A1152">
        <w:rPr>
          <w:rStyle w:val="Hyperlink"/>
          <w:b/>
          <w:bCs/>
          <w:color w:val="000000" w:themeColor="text1"/>
          <w:sz w:val="18"/>
          <w:szCs w:val="18"/>
        </w:rPr>
        <w:t xml:space="preserve">@TaxJusticeNet </w:t>
      </w:r>
    </w:hyperlink>
    <w:r w:rsidR="00555F26" w:rsidRPr="008A1152">
      <w:rPr>
        <w:b/>
        <w:bCs/>
        <w:color w:val="000000" w:themeColor="text1"/>
        <w:sz w:val="18"/>
        <w:szCs w:val="18"/>
      </w:rPr>
      <w:t xml:space="preserve">| </w:t>
    </w:r>
    <w:hyperlink r:id="rId3" w:history="1">
      <w:r w:rsidR="00555F26" w:rsidRPr="008A1152">
        <w:rPr>
          <w:rStyle w:val="Hyperlink"/>
          <w:b/>
          <w:bCs/>
          <w:color w:val="000000" w:themeColor="text1"/>
          <w:sz w:val="18"/>
          <w:szCs w:val="18"/>
        </w:rPr>
        <w:t>info@taxjustice.net</w:t>
      </w:r>
    </w:hyperlink>
  </w:p>
  <w:p w14:paraId="133EC321" w14:textId="77777777" w:rsidR="00555F26" w:rsidRPr="008A1152" w:rsidRDefault="00555F26" w:rsidP="00555F26">
    <w:pPr>
      <w:pStyle w:val="Footer"/>
      <w:rPr>
        <w:b/>
        <w:color w:val="000000" w:themeColor="text1"/>
        <w:sz w:val="8"/>
        <w:szCs w:val="18"/>
      </w:rPr>
    </w:pPr>
  </w:p>
  <w:p w14:paraId="7E566DBC" w14:textId="494F50BC" w:rsidR="00C54D86" w:rsidRPr="008A1152" w:rsidRDefault="00555F26" w:rsidP="00555F26">
    <w:pPr>
      <w:pStyle w:val="Footer"/>
      <w:rPr>
        <w:b/>
        <w:color w:val="000000" w:themeColor="text1"/>
        <w:sz w:val="18"/>
        <w:szCs w:val="18"/>
      </w:rPr>
    </w:pPr>
    <w:r w:rsidRPr="008A1152">
      <w:rPr>
        <w:b/>
        <w:color w:val="000000" w:themeColor="text1"/>
        <w:sz w:val="18"/>
        <w:szCs w:val="18"/>
      </w:rPr>
      <w:t>Tax Justice Network | Company No:</w:t>
    </w:r>
    <w:r w:rsidR="005C4D90">
      <w:rPr>
        <w:b/>
        <w:color w:val="000000" w:themeColor="text1"/>
        <w:sz w:val="18"/>
        <w:szCs w:val="18"/>
      </w:rPr>
      <w:t xml:space="preserve"> 0</w:t>
    </w:r>
    <w:r w:rsidRPr="008A1152">
      <w:rPr>
        <w:b/>
        <w:color w:val="000000" w:themeColor="text1"/>
        <w:sz w:val="18"/>
        <w:szCs w:val="18"/>
      </w:rPr>
      <w:t>532782</w:t>
    </w:r>
    <w:r w:rsidR="005C4D90">
      <w:rPr>
        <w:b/>
        <w:color w:val="000000" w:themeColor="text1"/>
        <w:sz w:val="18"/>
        <w:szCs w:val="18"/>
      </w:rPr>
      <w:t>4</w:t>
    </w:r>
    <w:r w:rsidRPr="008A1152">
      <w:rPr>
        <w:b/>
        <w:color w:val="000000" w:themeColor="text1"/>
        <w:sz w:val="18"/>
        <w:szCs w:val="18"/>
      </w:rPr>
      <w:t xml:space="preserve"> | Registered Address: 38 Stanley Avenue, Chesham HP5 2JG,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0D43" w14:textId="77777777" w:rsidR="00CC0566" w:rsidRDefault="00CC0566" w:rsidP="00C54D86">
      <w:r>
        <w:separator/>
      </w:r>
    </w:p>
  </w:footnote>
  <w:footnote w:type="continuationSeparator" w:id="0">
    <w:p w14:paraId="4BFA0B06" w14:textId="77777777" w:rsidR="00CC0566" w:rsidRDefault="00CC0566" w:rsidP="00C5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BED"/>
    <w:multiLevelType w:val="hybridMultilevel"/>
    <w:tmpl w:val="C658A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06E0D"/>
    <w:multiLevelType w:val="hybridMultilevel"/>
    <w:tmpl w:val="8F74D26C"/>
    <w:lvl w:ilvl="0" w:tplc="BF4C36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B3679"/>
    <w:multiLevelType w:val="hybridMultilevel"/>
    <w:tmpl w:val="D924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2329F"/>
    <w:multiLevelType w:val="hybridMultilevel"/>
    <w:tmpl w:val="862E2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6613A"/>
    <w:multiLevelType w:val="hybridMultilevel"/>
    <w:tmpl w:val="7090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731A1"/>
    <w:multiLevelType w:val="hybridMultilevel"/>
    <w:tmpl w:val="4C7E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F032F"/>
    <w:multiLevelType w:val="hybridMultilevel"/>
    <w:tmpl w:val="AE8A9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6524E"/>
    <w:multiLevelType w:val="hybridMultilevel"/>
    <w:tmpl w:val="6A246172"/>
    <w:lvl w:ilvl="0" w:tplc="BF4C36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D1D4E"/>
    <w:multiLevelType w:val="hybridMultilevel"/>
    <w:tmpl w:val="E98E8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807BC"/>
    <w:multiLevelType w:val="hybridMultilevel"/>
    <w:tmpl w:val="43D241AC"/>
    <w:lvl w:ilvl="0" w:tplc="BF4C36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21308"/>
    <w:multiLevelType w:val="hybridMultilevel"/>
    <w:tmpl w:val="B3987652"/>
    <w:lvl w:ilvl="0" w:tplc="514A0C60">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F5306"/>
    <w:multiLevelType w:val="hybridMultilevel"/>
    <w:tmpl w:val="82D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97AA6"/>
    <w:multiLevelType w:val="hybridMultilevel"/>
    <w:tmpl w:val="E9109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350092"/>
    <w:multiLevelType w:val="hybridMultilevel"/>
    <w:tmpl w:val="5C6C1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F218E"/>
    <w:multiLevelType w:val="hybridMultilevel"/>
    <w:tmpl w:val="D5AE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65128"/>
    <w:multiLevelType w:val="hybridMultilevel"/>
    <w:tmpl w:val="620A7824"/>
    <w:lvl w:ilvl="0" w:tplc="514A0C60">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0CA8"/>
    <w:multiLevelType w:val="hybridMultilevel"/>
    <w:tmpl w:val="59F8E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E4FCF"/>
    <w:multiLevelType w:val="hybridMultilevel"/>
    <w:tmpl w:val="DB06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9E2E5F"/>
    <w:multiLevelType w:val="hybridMultilevel"/>
    <w:tmpl w:val="FA401DBE"/>
    <w:lvl w:ilvl="0" w:tplc="514A0C60">
      <w:numFmt w:val="bullet"/>
      <w:lvlText w:val="-"/>
      <w:lvlJc w:val="left"/>
      <w:pPr>
        <w:ind w:left="360" w:hanging="360"/>
      </w:pPr>
      <w:rPr>
        <w:rFonts w:ascii="Helvetica" w:eastAsiaTheme="minorHAnsi" w:hAnsi="Helvetic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883BA5"/>
    <w:multiLevelType w:val="hybridMultilevel"/>
    <w:tmpl w:val="F31E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0C29DB"/>
    <w:multiLevelType w:val="hybridMultilevel"/>
    <w:tmpl w:val="D264F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155DE6"/>
    <w:multiLevelType w:val="hybridMultilevel"/>
    <w:tmpl w:val="1BA2764A"/>
    <w:lvl w:ilvl="0" w:tplc="04090001">
      <w:start w:val="1"/>
      <w:numFmt w:val="bullet"/>
      <w:lvlText w:val=""/>
      <w:lvlJc w:val="left"/>
      <w:pPr>
        <w:ind w:left="360" w:hanging="360"/>
      </w:pPr>
      <w:rPr>
        <w:rFonts w:ascii="Symbol" w:hAnsi="Symbol" w:hint="default"/>
      </w:rPr>
    </w:lvl>
    <w:lvl w:ilvl="1" w:tplc="679EAAF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3079C1"/>
    <w:multiLevelType w:val="hybridMultilevel"/>
    <w:tmpl w:val="5324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993C53"/>
    <w:multiLevelType w:val="hybridMultilevel"/>
    <w:tmpl w:val="0428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4"/>
  </w:num>
  <w:num w:numId="4">
    <w:abstractNumId w:val="12"/>
  </w:num>
  <w:num w:numId="5">
    <w:abstractNumId w:val="20"/>
  </w:num>
  <w:num w:numId="6">
    <w:abstractNumId w:val="13"/>
  </w:num>
  <w:num w:numId="7">
    <w:abstractNumId w:val="0"/>
  </w:num>
  <w:num w:numId="8">
    <w:abstractNumId w:val="3"/>
  </w:num>
  <w:num w:numId="9">
    <w:abstractNumId w:val="8"/>
  </w:num>
  <w:num w:numId="10">
    <w:abstractNumId w:val="16"/>
  </w:num>
  <w:num w:numId="11">
    <w:abstractNumId w:val="14"/>
  </w:num>
  <w:num w:numId="12">
    <w:abstractNumId w:val="18"/>
  </w:num>
  <w:num w:numId="13">
    <w:abstractNumId w:val="15"/>
  </w:num>
  <w:num w:numId="14">
    <w:abstractNumId w:val="10"/>
  </w:num>
  <w:num w:numId="15">
    <w:abstractNumId w:val="23"/>
  </w:num>
  <w:num w:numId="16">
    <w:abstractNumId w:val="17"/>
  </w:num>
  <w:num w:numId="17">
    <w:abstractNumId w:val="6"/>
  </w:num>
  <w:num w:numId="18">
    <w:abstractNumId w:val="21"/>
  </w:num>
  <w:num w:numId="19">
    <w:abstractNumId w:val="5"/>
  </w:num>
  <w:num w:numId="20">
    <w:abstractNumId w:val="11"/>
  </w:num>
  <w:num w:numId="21">
    <w:abstractNumId w:val="9"/>
  </w:num>
  <w:num w:numId="22">
    <w:abstractNumId w:val="7"/>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37"/>
    <w:rsid w:val="00000271"/>
    <w:rsid w:val="0000214A"/>
    <w:rsid w:val="00012A30"/>
    <w:rsid w:val="00016B7F"/>
    <w:rsid w:val="000458D8"/>
    <w:rsid w:val="00047DFE"/>
    <w:rsid w:val="00051C1E"/>
    <w:rsid w:val="00053012"/>
    <w:rsid w:val="00056D78"/>
    <w:rsid w:val="00056FBD"/>
    <w:rsid w:val="00064B77"/>
    <w:rsid w:val="000664FE"/>
    <w:rsid w:val="0007131B"/>
    <w:rsid w:val="000773F8"/>
    <w:rsid w:val="000832A9"/>
    <w:rsid w:val="0009269F"/>
    <w:rsid w:val="00092C7D"/>
    <w:rsid w:val="000933A2"/>
    <w:rsid w:val="00094F36"/>
    <w:rsid w:val="0009788D"/>
    <w:rsid w:val="000A2272"/>
    <w:rsid w:val="000A31A0"/>
    <w:rsid w:val="000A5561"/>
    <w:rsid w:val="000B4AD3"/>
    <w:rsid w:val="000B52BC"/>
    <w:rsid w:val="000B6856"/>
    <w:rsid w:val="000B759D"/>
    <w:rsid w:val="000C0AFF"/>
    <w:rsid w:val="000C579C"/>
    <w:rsid w:val="000D29EC"/>
    <w:rsid w:val="000E28CA"/>
    <w:rsid w:val="000E2A12"/>
    <w:rsid w:val="000E5124"/>
    <w:rsid w:val="000F1653"/>
    <w:rsid w:val="000F3D7D"/>
    <w:rsid w:val="000F4432"/>
    <w:rsid w:val="000F5863"/>
    <w:rsid w:val="00102F09"/>
    <w:rsid w:val="001045D4"/>
    <w:rsid w:val="001047E6"/>
    <w:rsid w:val="00117C5C"/>
    <w:rsid w:val="0012186C"/>
    <w:rsid w:val="0012664B"/>
    <w:rsid w:val="00141FE4"/>
    <w:rsid w:val="001507F4"/>
    <w:rsid w:val="001530A1"/>
    <w:rsid w:val="00157EA2"/>
    <w:rsid w:val="0016428F"/>
    <w:rsid w:val="00167969"/>
    <w:rsid w:val="001711E8"/>
    <w:rsid w:val="001923F1"/>
    <w:rsid w:val="001A00E9"/>
    <w:rsid w:val="001A223D"/>
    <w:rsid w:val="001B73AA"/>
    <w:rsid w:val="001C657C"/>
    <w:rsid w:val="001C6ED3"/>
    <w:rsid w:val="001D7DC6"/>
    <w:rsid w:val="001E52A2"/>
    <w:rsid w:val="001E79E3"/>
    <w:rsid w:val="001F285B"/>
    <w:rsid w:val="001F2A35"/>
    <w:rsid w:val="001F5A77"/>
    <w:rsid w:val="00200076"/>
    <w:rsid w:val="0020154C"/>
    <w:rsid w:val="00202BF5"/>
    <w:rsid w:val="00202DEE"/>
    <w:rsid w:val="002158BA"/>
    <w:rsid w:val="00230F45"/>
    <w:rsid w:val="002336B3"/>
    <w:rsid w:val="00237121"/>
    <w:rsid w:val="00244C30"/>
    <w:rsid w:val="0024608B"/>
    <w:rsid w:val="002555DF"/>
    <w:rsid w:val="002604B1"/>
    <w:rsid w:val="00272F43"/>
    <w:rsid w:val="00273C92"/>
    <w:rsid w:val="0028139F"/>
    <w:rsid w:val="002859E5"/>
    <w:rsid w:val="00290F6C"/>
    <w:rsid w:val="0029491D"/>
    <w:rsid w:val="002A0C5D"/>
    <w:rsid w:val="002A15D0"/>
    <w:rsid w:val="002A2600"/>
    <w:rsid w:val="002B0035"/>
    <w:rsid w:val="002B5E3A"/>
    <w:rsid w:val="002C532B"/>
    <w:rsid w:val="002D79A3"/>
    <w:rsid w:val="002E2B04"/>
    <w:rsid w:val="002E2CD9"/>
    <w:rsid w:val="002E51B6"/>
    <w:rsid w:val="002F4D22"/>
    <w:rsid w:val="002F527F"/>
    <w:rsid w:val="002F7184"/>
    <w:rsid w:val="00315723"/>
    <w:rsid w:val="00323BC5"/>
    <w:rsid w:val="003272C1"/>
    <w:rsid w:val="00327B93"/>
    <w:rsid w:val="003302A6"/>
    <w:rsid w:val="003309FB"/>
    <w:rsid w:val="0033200D"/>
    <w:rsid w:val="0033264A"/>
    <w:rsid w:val="00345AB8"/>
    <w:rsid w:val="00347467"/>
    <w:rsid w:val="003548BC"/>
    <w:rsid w:val="003566D0"/>
    <w:rsid w:val="003642B0"/>
    <w:rsid w:val="003653DB"/>
    <w:rsid w:val="00376E7A"/>
    <w:rsid w:val="003B2B94"/>
    <w:rsid w:val="003B46FB"/>
    <w:rsid w:val="003C44B2"/>
    <w:rsid w:val="003C6213"/>
    <w:rsid w:val="003D11F2"/>
    <w:rsid w:val="003D60E5"/>
    <w:rsid w:val="003E35AD"/>
    <w:rsid w:val="003E3934"/>
    <w:rsid w:val="003E70B2"/>
    <w:rsid w:val="003F3CEB"/>
    <w:rsid w:val="003F5AFD"/>
    <w:rsid w:val="003F6C76"/>
    <w:rsid w:val="003F74B6"/>
    <w:rsid w:val="00404837"/>
    <w:rsid w:val="00414909"/>
    <w:rsid w:val="00415D32"/>
    <w:rsid w:val="0042585E"/>
    <w:rsid w:val="00425FED"/>
    <w:rsid w:val="00431A7E"/>
    <w:rsid w:val="004412C0"/>
    <w:rsid w:val="00447447"/>
    <w:rsid w:val="00447B70"/>
    <w:rsid w:val="00452947"/>
    <w:rsid w:val="0045381F"/>
    <w:rsid w:val="00454E68"/>
    <w:rsid w:val="00465054"/>
    <w:rsid w:val="00472C36"/>
    <w:rsid w:val="00473529"/>
    <w:rsid w:val="00477C55"/>
    <w:rsid w:val="00480AAD"/>
    <w:rsid w:val="00482C97"/>
    <w:rsid w:val="00483B3A"/>
    <w:rsid w:val="00484CEE"/>
    <w:rsid w:val="004933A8"/>
    <w:rsid w:val="00496E74"/>
    <w:rsid w:val="004B44B6"/>
    <w:rsid w:val="004C506B"/>
    <w:rsid w:val="004C5FAD"/>
    <w:rsid w:val="004D0663"/>
    <w:rsid w:val="004D207E"/>
    <w:rsid w:val="004E085F"/>
    <w:rsid w:val="004E4A70"/>
    <w:rsid w:val="004E5B52"/>
    <w:rsid w:val="005064FD"/>
    <w:rsid w:val="00512AD2"/>
    <w:rsid w:val="00520CB5"/>
    <w:rsid w:val="00523664"/>
    <w:rsid w:val="005262F6"/>
    <w:rsid w:val="00527E60"/>
    <w:rsid w:val="00541367"/>
    <w:rsid w:val="005510F8"/>
    <w:rsid w:val="00554432"/>
    <w:rsid w:val="00555F26"/>
    <w:rsid w:val="00556758"/>
    <w:rsid w:val="00565AFF"/>
    <w:rsid w:val="0056728E"/>
    <w:rsid w:val="00570E3C"/>
    <w:rsid w:val="00573323"/>
    <w:rsid w:val="005742B0"/>
    <w:rsid w:val="00583F27"/>
    <w:rsid w:val="005934CB"/>
    <w:rsid w:val="00593835"/>
    <w:rsid w:val="005A2271"/>
    <w:rsid w:val="005A37DC"/>
    <w:rsid w:val="005A40B8"/>
    <w:rsid w:val="005A5123"/>
    <w:rsid w:val="005B72B8"/>
    <w:rsid w:val="005B7F31"/>
    <w:rsid w:val="005C27E6"/>
    <w:rsid w:val="005C3A10"/>
    <w:rsid w:val="005C3E20"/>
    <w:rsid w:val="005C4D90"/>
    <w:rsid w:val="005C5FE6"/>
    <w:rsid w:val="005C789C"/>
    <w:rsid w:val="005D0A7F"/>
    <w:rsid w:val="005D0C62"/>
    <w:rsid w:val="005D5825"/>
    <w:rsid w:val="005F05E7"/>
    <w:rsid w:val="005F0BC8"/>
    <w:rsid w:val="00600D8D"/>
    <w:rsid w:val="00601243"/>
    <w:rsid w:val="006028FF"/>
    <w:rsid w:val="00603067"/>
    <w:rsid w:val="00615DF4"/>
    <w:rsid w:val="00621C4B"/>
    <w:rsid w:val="00626FFF"/>
    <w:rsid w:val="006278F6"/>
    <w:rsid w:val="00631410"/>
    <w:rsid w:val="00632A86"/>
    <w:rsid w:val="00642740"/>
    <w:rsid w:val="006464A8"/>
    <w:rsid w:val="006511A2"/>
    <w:rsid w:val="00652163"/>
    <w:rsid w:val="0065510F"/>
    <w:rsid w:val="00655220"/>
    <w:rsid w:val="00657668"/>
    <w:rsid w:val="0066137A"/>
    <w:rsid w:val="006623D6"/>
    <w:rsid w:val="006653FC"/>
    <w:rsid w:val="00674461"/>
    <w:rsid w:val="00675285"/>
    <w:rsid w:val="00677C3F"/>
    <w:rsid w:val="006935EB"/>
    <w:rsid w:val="00695A58"/>
    <w:rsid w:val="006A0082"/>
    <w:rsid w:val="006A13F3"/>
    <w:rsid w:val="006A78F9"/>
    <w:rsid w:val="006B078B"/>
    <w:rsid w:val="006B3515"/>
    <w:rsid w:val="006B587C"/>
    <w:rsid w:val="006C589A"/>
    <w:rsid w:val="006C601E"/>
    <w:rsid w:val="006C6328"/>
    <w:rsid w:val="006C6440"/>
    <w:rsid w:val="006D33BE"/>
    <w:rsid w:val="006D60B4"/>
    <w:rsid w:val="006D7B7B"/>
    <w:rsid w:val="006F07D5"/>
    <w:rsid w:val="007007EB"/>
    <w:rsid w:val="007052DD"/>
    <w:rsid w:val="00713C44"/>
    <w:rsid w:val="0071474A"/>
    <w:rsid w:val="007154E9"/>
    <w:rsid w:val="007162F7"/>
    <w:rsid w:val="0071651F"/>
    <w:rsid w:val="007173E7"/>
    <w:rsid w:val="007201B2"/>
    <w:rsid w:val="00720EB9"/>
    <w:rsid w:val="00725A3A"/>
    <w:rsid w:val="00740245"/>
    <w:rsid w:val="00741D2E"/>
    <w:rsid w:val="007566C0"/>
    <w:rsid w:val="00776E45"/>
    <w:rsid w:val="00783C04"/>
    <w:rsid w:val="007843E1"/>
    <w:rsid w:val="00787C6A"/>
    <w:rsid w:val="007906B8"/>
    <w:rsid w:val="00790C58"/>
    <w:rsid w:val="00796C7A"/>
    <w:rsid w:val="007A33BB"/>
    <w:rsid w:val="007B0D0A"/>
    <w:rsid w:val="007B1E62"/>
    <w:rsid w:val="007B322A"/>
    <w:rsid w:val="007B4502"/>
    <w:rsid w:val="007D09E2"/>
    <w:rsid w:val="007D478E"/>
    <w:rsid w:val="007E0257"/>
    <w:rsid w:val="007E43E3"/>
    <w:rsid w:val="007F0ED4"/>
    <w:rsid w:val="007F3B20"/>
    <w:rsid w:val="008006F0"/>
    <w:rsid w:val="00807A27"/>
    <w:rsid w:val="00813A5F"/>
    <w:rsid w:val="00813B2F"/>
    <w:rsid w:val="0082283C"/>
    <w:rsid w:val="00823A21"/>
    <w:rsid w:val="00826833"/>
    <w:rsid w:val="008308F1"/>
    <w:rsid w:val="0084546F"/>
    <w:rsid w:val="00850491"/>
    <w:rsid w:val="00851934"/>
    <w:rsid w:val="008519F5"/>
    <w:rsid w:val="008525F9"/>
    <w:rsid w:val="00855A47"/>
    <w:rsid w:val="00857585"/>
    <w:rsid w:val="00887E72"/>
    <w:rsid w:val="008910A8"/>
    <w:rsid w:val="00891533"/>
    <w:rsid w:val="008916E8"/>
    <w:rsid w:val="008A1152"/>
    <w:rsid w:val="008A3968"/>
    <w:rsid w:val="008A44B8"/>
    <w:rsid w:val="008A4F26"/>
    <w:rsid w:val="008A716E"/>
    <w:rsid w:val="008B01A3"/>
    <w:rsid w:val="008C3341"/>
    <w:rsid w:val="008C4FE9"/>
    <w:rsid w:val="008C5290"/>
    <w:rsid w:val="008D232F"/>
    <w:rsid w:val="008D4DF7"/>
    <w:rsid w:val="008D77CF"/>
    <w:rsid w:val="008E2A1F"/>
    <w:rsid w:val="008F1D99"/>
    <w:rsid w:val="008F2476"/>
    <w:rsid w:val="008F58CC"/>
    <w:rsid w:val="008F77FB"/>
    <w:rsid w:val="009014A4"/>
    <w:rsid w:val="0090273C"/>
    <w:rsid w:val="009029F0"/>
    <w:rsid w:val="009049C7"/>
    <w:rsid w:val="00921145"/>
    <w:rsid w:val="0092562D"/>
    <w:rsid w:val="00927AB4"/>
    <w:rsid w:val="0093681C"/>
    <w:rsid w:val="00947E72"/>
    <w:rsid w:val="00952B1C"/>
    <w:rsid w:val="00960F3C"/>
    <w:rsid w:val="00973AFC"/>
    <w:rsid w:val="00980003"/>
    <w:rsid w:val="00980696"/>
    <w:rsid w:val="009854D0"/>
    <w:rsid w:val="00990E6D"/>
    <w:rsid w:val="009919AC"/>
    <w:rsid w:val="009932B8"/>
    <w:rsid w:val="009A0552"/>
    <w:rsid w:val="009B1820"/>
    <w:rsid w:val="009B73BB"/>
    <w:rsid w:val="009D3F64"/>
    <w:rsid w:val="009D43D4"/>
    <w:rsid w:val="009D6EEF"/>
    <w:rsid w:val="009E2F8B"/>
    <w:rsid w:val="009E3675"/>
    <w:rsid w:val="009E4284"/>
    <w:rsid w:val="00A0415A"/>
    <w:rsid w:val="00A063CE"/>
    <w:rsid w:val="00A1403F"/>
    <w:rsid w:val="00A16736"/>
    <w:rsid w:val="00A1720D"/>
    <w:rsid w:val="00A30426"/>
    <w:rsid w:val="00A424E8"/>
    <w:rsid w:val="00A505CB"/>
    <w:rsid w:val="00A5193A"/>
    <w:rsid w:val="00A5308E"/>
    <w:rsid w:val="00A56FB1"/>
    <w:rsid w:val="00A62D12"/>
    <w:rsid w:val="00A7005D"/>
    <w:rsid w:val="00A70807"/>
    <w:rsid w:val="00A7571D"/>
    <w:rsid w:val="00A76704"/>
    <w:rsid w:val="00A77049"/>
    <w:rsid w:val="00A87A1B"/>
    <w:rsid w:val="00A907B3"/>
    <w:rsid w:val="00A93D03"/>
    <w:rsid w:val="00AB3A18"/>
    <w:rsid w:val="00AB4B4E"/>
    <w:rsid w:val="00AC29F3"/>
    <w:rsid w:val="00AD32F7"/>
    <w:rsid w:val="00AE065A"/>
    <w:rsid w:val="00AE0A03"/>
    <w:rsid w:val="00AE228E"/>
    <w:rsid w:val="00AF1E5C"/>
    <w:rsid w:val="00AF7AD7"/>
    <w:rsid w:val="00B04D36"/>
    <w:rsid w:val="00B11E56"/>
    <w:rsid w:val="00B2271B"/>
    <w:rsid w:val="00B37705"/>
    <w:rsid w:val="00B40748"/>
    <w:rsid w:val="00B47280"/>
    <w:rsid w:val="00B53EA4"/>
    <w:rsid w:val="00B66AD9"/>
    <w:rsid w:val="00B73D73"/>
    <w:rsid w:val="00B756BA"/>
    <w:rsid w:val="00B77E13"/>
    <w:rsid w:val="00B800C0"/>
    <w:rsid w:val="00B81F9D"/>
    <w:rsid w:val="00B84AAF"/>
    <w:rsid w:val="00B85D4A"/>
    <w:rsid w:val="00B87EC9"/>
    <w:rsid w:val="00B91E26"/>
    <w:rsid w:val="00B97733"/>
    <w:rsid w:val="00BA0C2B"/>
    <w:rsid w:val="00BA1DAF"/>
    <w:rsid w:val="00BA27F3"/>
    <w:rsid w:val="00BA6E3E"/>
    <w:rsid w:val="00BA74A9"/>
    <w:rsid w:val="00BC4A06"/>
    <w:rsid w:val="00BD0344"/>
    <w:rsid w:val="00BE37B5"/>
    <w:rsid w:val="00BF6BE0"/>
    <w:rsid w:val="00C0005F"/>
    <w:rsid w:val="00C117C4"/>
    <w:rsid w:val="00C20E40"/>
    <w:rsid w:val="00C23BB5"/>
    <w:rsid w:val="00C248A8"/>
    <w:rsid w:val="00C248FF"/>
    <w:rsid w:val="00C26E18"/>
    <w:rsid w:val="00C314D9"/>
    <w:rsid w:val="00C37028"/>
    <w:rsid w:val="00C415D7"/>
    <w:rsid w:val="00C44176"/>
    <w:rsid w:val="00C44D67"/>
    <w:rsid w:val="00C46F0D"/>
    <w:rsid w:val="00C54D86"/>
    <w:rsid w:val="00C554ED"/>
    <w:rsid w:val="00C6304C"/>
    <w:rsid w:val="00C63322"/>
    <w:rsid w:val="00C64EFA"/>
    <w:rsid w:val="00C66BD6"/>
    <w:rsid w:val="00C66C8F"/>
    <w:rsid w:val="00C7449F"/>
    <w:rsid w:val="00C7660D"/>
    <w:rsid w:val="00C76A97"/>
    <w:rsid w:val="00C801FE"/>
    <w:rsid w:val="00C821F7"/>
    <w:rsid w:val="00C9575D"/>
    <w:rsid w:val="00CA4CC8"/>
    <w:rsid w:val="00CB6A8F"/>
    <w:rsid w:val="00CC0566"/>
    <w:rsid w:val="00CC2C5A"/>
    <w:rsid w:val="00CC63DD"/>
    <w:rsid w:val="00CD0C19"/>
    <w:rsid w:val="00CD5CEB"/>
    <w:rsid w:val="00CD7D9E"/>
    <w:rsid w:val="00CD7FE2"/>
    <w:rsid w:val="00CE698C"/>
    <w:rsid w:val="00CF03A7"/>
    <w:rsid w:val="00CF2712"/>
    <w:rsid w:val="00CF3187"/>
    <w:rsid w:val="00D00279"/>
    <w:rsid w:val="00D00DBF"/>
    <w:rsid w:val="00D02DB9"/>
    <w:rsid w:val="00D108F2"/>
    <w:rsid w:val="00D208BC"/>
    <w:rsid w:val="00D226B7"/>
    <w:rsid w:val="00D421A1"/>
    <w:rsid w:val="00D66976"/>
    <w:rsid w:val="00D700D4"/>
    <w:rsid w:val="00D72158"/>
    <w:rsid w:val="00D744A2"/>
    <w:rsid w:val="00D7594A"/>
    <w:rsid w:val="00D75F48"/>
    <w:rsid w:val="00D80595"/>
    <w:rsid w:val="00D86CCB"/>
    <w:rsid w:val="00DA4EA6"/>
    <w:rsid w:val="00DA5F51"/>
    <w:rsid w:val="00DA6978"/>
    <w:rsid w:val="00DA7CCF"/>
    <w:rsid w:val="00DC4C31"/>
    <w:rsid w:val="00DC513C"/>
    <w:rsid w:val="00DD4BE9"/>
    <w:rsid w:val="00DE016B"/>
    <w:rsid w:val="00DE4AC9"/>
    <w:rsid w:val="00DF1925"/>
    <w:rsid w:val="00DF2A58"/>
    <w:rsid w:val="00DF31BE"/>
    <w:rsid w:val="00E019D2"/>
    <w:rsid w:val="00E07CAE"/>
    <w:rsid w:val="00E10774"/>
    <w:rsid w:val="00E15D40"/>
    <w:rsid w:val="00E16F94"/>
    <w:rsid w:val="00E20E82"/>
    <w:rsid w:val="00E21802"/>
    <w:rsid w:val="00E23821"/>
    <w:rsid w:val="00E26CA7"/>
    <w:rsid w:val="00E30153"/>
    <w:rsid w:val="00E31F54"/>
    <w:rsid w:val="00E34B4B"/>
    <w:rsid w:val="00E35397"/>
    <w:rsid w:val="00E36C7E"/>
    <w:rsid w:val="00E55CF7"/>
    <w:rsid w:val="00E60E1F"/>
    <w:rsid w:val="00E644DA"/>
    <w:rsid w:val="00E83EB6"/>
    <w:rsid w:val="00E86B3F"/>
    <w:rsid w:val="00E930F8"/>
    <w:rsid w:val="00E93CBA"/>
    <w:rsid w:val="00EB1AD0"/>
    <w:rsid w:val="00EB1DB5"/>
    <w:rsid w:val="00EB537A"/>
    <w:rsid w:val="00EC063D"/>
    <w:rsid w:val="00EC516B"/>
    <w:rsid w:val="00ED5FE2"/>
    <w:rsid w:val="00EE1C2B"/>
    <w:rsid w:val="00EE6CE6"/>
    <w:rsid w:val="00EF002F"/>
    <w:rsid w:val="00EF3530"/>
    <w:rsid w:val="00F00F1E"/>
    <w:rsid w:val="00F0172A"/>
    <w:rsid w:val="00F12469"/>
    <w:rsid w:val="00F15E00"/>
    <w:rsid w:val="00F1730F"/>
    <w:rsid w:val="00F17F0B"/>
    <w:rsid w:val="00F24236"/>
    <w:rsid w:val="00F245E2"/>
    <w:rsid w:val="00F3089A"/>
    <w:rsid w:val="00F3756E"/>
    <w:rsid w:val="00F42FD6"/>
    <w:rsid w:val="00F46AC6"/>
    <w:rsid w:val="00F4767B"/>
    <w:rsid w:val="00F50F93"/>
    <w:rsid w:val="00F511D1"/>
    <w:rsid w:val="00F51BF4"/>
    <w:rsid w:val="00F54A03"/>
    <w:rsid w:val="00F565FF"/>
    <w:rsid w:val="00F62400"/>
    <w:rsid w:val="00F63135"/>
    <w:rsid w:val="00F73FD6"/>
    <w:rsid w:val="00F822A5"/>
    <w:rsid w:val="00F93B16"/>
    <w:rsid w:val="00F95FE8"/>
    <w:rsid w:val="00F964AA"/>
    <w:rsid w:val="00FA0B8C"/>
    <w:rsid w:val="00FA62E2"/>
    <w:rsid w:val="00FB34D7"/>
    <w:rsid w:val="00FC03E8"/>
    <w:rsid w:val="00FC1A50"/>
    <w:rsid w:val="00FC3D20"/>
    <w:rsid w:val="00FD0430"/>
    <w:rsid w:val="00FD274C"/>
    <w:rsid w:val="00FD3ADD"/>
    <w:rsid w:val="00FD730E"/>
    <w:rsid w:val="00FE0F5D"/>
    <w:rsid w:val="00FE5BF2"/>
    <w:rsid w:val="00FF3D53"/>
    <w:rsid w:val="00FF4ACC"/>
    <w:rsid w:val="00FF4C98"/>
    <w:rsid w:val="00FF7A24"/>
    <w:rsid w:val="0888FCF2"/>
    <w:rsid w:val="0A5E866C"/>
    <w:rsid w:val="0C7352A9"/>
    <w:rsid w:val="0CC1DC66"/>
    <w:rsid w:val="0E52009B"/>
    <w:rsid w:val="10093A93"/>
    <w:rsid w:val="126FBD80"/>
    <w:rsid w:val="12F4C129"/>
    <w:rsid w:val="153DA8E8"/>
    <w:rsid w:val="174DA02C"/>
    <w:rsid w:val="17BC70F0"/>
    <w:rsid w:val="1C827B12"/>
    <w:rsid w:val="1DC84512"/>
    <w:rsid w:val="20B630F4"/>
    <w:rsid w:val="23EDD1B6"/>
    <w:rsid w:val="2598783B"/>
    <w:rsid w:val="281751AA"/>
    <w:rsid w:val="2DC89185"/>
    <w:rsid w:val="2EEC9AAC"/>
    <w:rsid w:val="31539CBB"/>
    <w:rsid w:val="34CEFEEE"/>
    <w:rsid w:val="367B36C9"/>
    <w:rsid w:val="3B81DC2E"/>
    <w:rsid w:val="3F6977E4"/>
    <w:rsid w:val="40A1B523"/>
    <w:rsid w:val="416CEA22"/>
    <w:rsid w:val="45D73CF8"/>
    <w:rsid w:val="49036B9D"/>
    <w:rsid w:val="4A4292DB"/>
    <w:rsid w:val="4AC16171"/>
    <w:rsid w:val="4D537B8C"/>
    <w:rsid w:val="5023EA76"/>
    <w:rsid w:val="51D2D241"/>
    <w:rsid w:val="5246184E"/>
    <w:rsid w:val="53ADFE58"/>
    <w:rsid w:val="57AE2AF3"/>
    <w:rsid w:val="58313D95"/>
    <w:rsid w:val="5DEBDA69"/>
    <w:rsid w:val="5FA0DC20"/>
    <w:rsid w:val="6033FD4D"/>
    <w:rsid w:val="67DC5654"/>
    <w:rsid w:val="6A2758B7"/>
    <w:rsid w:val="713AB046"/>
    <w:rsid w:val="71CC3B08"/>
    <w:rsid w:val="72506D2A"/>
    <w:rsid w:val="7389AF5F"/>
    <w:rsid w:val="7824D3EE"/>
    <w:rsid w:val="79C5D024"/>
    <w:rsid w:val="79F5228F"/>
    <w:rsid w:val="7A1C2547"/>
    <w:rsid w:val="7ACB9DF3"/>
    <w:rsid w:val="7B288E4F"/>
    <w:rsid w:val="7D53C609"/>
    <w:rsid w:val="7F0BE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4091"/>
  <w14:defaultImageDpi w14:val="32767"/>
  <w15:docId w15:val="{2023F329-FEA6-4B3F-99AB-3B082930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23"/>
    <w:pPr>
      <w:ind w:left="720"/>
      <w:contextualSpacing/>
    </w:pPr>
  </w:style>
  <w:style w:type="table" w:styleId="TableGrid">
    <w:name w:val="Table Grid"/>
    <w:basedOn w:val="TableNormal"/>
    <w:uiPriority w:val="39"/>
    <w:rsid w:val="0028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79C"/>
    <w:rPr>
      <w:color w:val="0563C1" w:themeColor="hyperlink"/>
      <w:u w:val="single"/>
    </w:rPr>
  </w:style>
  <w:style w:type="paragraph" w:styleId="Header">
    <w:name w:val="header"/>
    <w:basedOn w:val="Normal"/>
    <w:link w:val="HeaderChar"/>
    <w:uiPriority w:val="99"/>
    <w:unhideWhenUsed/>
    <w:rsid w:val="00C54D86"/>
    <w:pPr>
      <w:tabs>
        <w:tab w:val="center" w:pos="4513"/>
        <w:tab w:val="right" w:pos="9026"/>
      </w:tabs>
    </w:pPr>
  </w:style>
  <w:style w:type="character" w:customStyle="1" w:styleId="HeaderChar">
    <w:name w:val="Header Char"/>
    <w:basedOn w:val="DefaultParagraphFont"/>
    <w:link w:val="Header"/>
    <w:uiPriority w:val="99"/>
    <w:rsid w:val="00C54D86"/>
  </w:style>
  <w:style w:type="paragraph" w:styleId="Footer">
    <w:name w:val="footer"/>
    <w:basedOn w:val="Normal"/>
    <w:link w:val="FooterChar"/>
    <w:uiPriority w:val="99"/>
    <w:unhideWhenUsed/>
    <w:rsid w:val="00C54D86"/>
    <w:pPr>
      <w:tabs>
        <w:tab w:val="center" w:pos="4513"/>
        <w:tab w:val="right" w:pos="9026"/>
      </w:tabs>
    </w:pPr>
  </w:style>
  <w:style w:type="character" w:customStyle="1" w:styleId="FooterChar">
    <w:name w:val="Footer Char"/>
    <w:basedOn w:val="DefaultParagraphFont"/>
    <w:link w:val="Footer"/>
    <w:uiPriority w:val="99"/>
    <w:rsid w:val="00C54D86"/>
  </w:style>
  <w:style w:type="character" w:styleId="PageNumber">
    <w:name w:val="page number"/>
    <w:basedOn w:val="DefaultParagraphFont"/>
    <w:uiPriority w:val="99"/>
    <w:semiHidden/>
    <w:unhideWhenUsed/>
    <w:rsid w:val="00C54D86"/>
  </w:style>
  <w:style w:type="paragraph" w:styleId="BalloonText">
    <w:name w:val="Balloon Text"/>
    <w:basedOn w:val="Normal"/>
    <w:link w:val="BalloonTextChar"/>
    <w:uiPriority w:val="99"/>
    <w:semiHidden/>
    <w:unhideWhenUsed/>
    <w:rsid w:val="006C6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328"/>
    <w:rPr>
      <w:rFonts w:ascii="Segoe UI" w:hAnsi="Segoe UI" w:cs="Segoe UI"/>
      <w:sz w:val="18"/>
      <w:szCs w:val="18"/>
    </w:rPr>
  </w:style>
  <w:style w:type="character" w:styleId="CommentReference">
    <w:name w:val="annotation reference"/>
    <w:basedOn w:val="DefaultParagraphFont"/>
    <w:uiPriority w:val="99"/>
    <w:semiHidden/>
    <w:unhideWhenUsed/>
    <w:rsid w:val="000664FE"/>
    <w:rPr>
      <w:sz w:val="16"/>
      <w:szCs w:val="16"/>
    </w:rPr>
  </w:style>
  <w:style w:type="paragraph" w:styleId="CommentText">
    <w:name w:val="annotation text"/>
    <w:basedOn w:val="Normal"/>
    <w:link w:val="CommentTextChar"/>
    <w:uiPriority w:val="99"/>
    <w:semiHidden/>
    <w:unhideWhenUsed/>
    <w:rsid w:val="000664FE"/>
    <w:rPr>
      <w:sz w:val="20"/>
      <w:szCs w:val="20"/>
    </w:rPr>
  </w:style>
  <w:style w:type="character" w:customStyle="1" w:styleId="CommentTextChar">
    <w:name w:val="Comment Text Char"/>
    <w:basedOn w:val="DefaultParagraphFont"/>
    <w:link w:val="CommentText"/>
    <w:uiPriority w:val="99"/>
    <w:semiHidden/>
    <w:rsid w:val="000664FE"/>
    <w:rPr>
      <w:sz w:val="20"/>
      <w:szCs w:val="20"/>
    </w:rPr>
  </w:style>
  <w:style w:type="paragraph" w:styleId="CommentSubject">
    <w:name w:val="annotation subject"/>
    <w:basedOn w:val="CommentText"/>
    <w:next w:val="CommentText"/>
    <w:link w:val="CommentSubjectChar"/>
    <w:uiPriority w:val="99"/>
    <w:semiHidden/>
    <w:unhideWhenUsed/>
    <w:rsid w:val="000664FE"/>
    <w:rPr>
      <w:b/>
      <w:bCs/>
    </w:rPr>
  </w:style>
  <w:style w:type="character" w:customStyle="1" w:styleId="CommentSubjectChar">
    <w:name w:val="Comment Subject Char"/>
    <w:basedOn w:val="CommentTextChar"/>
    <w:link w:val="CommentSubject"/>
    <w:uiPriority w:val="99"/>
    <w:semiHidden/>
    <w:rsid w:val="000664FE"/>
    <w:rPr>
      <w:b/>
      <w:bCs/>
      <w:sz w:val="20"/>
      <w:szCs w:val="20"/>
    </w:rPr>
  </w:style>
  <w:style w:type="character" w:styleId="UnresolvedMention">
    <w:name w:val="Unresolved Mention"/>
    <w:basedOn w:val="DefaultParagraphFont"/>
    <w:uiPriority w:val="99"/>
    <w:semiHidden/>
    <w:unhideWhenUsed/>
    <w:rsid w:val="007F3B20"/>
    <w:rPr>
      <w:color w:val="605E5C"/>
      <w:shd w:val="clear" w:color="auto" w:fill="E1DFDD"/>
    </w:rPr>
  </w:style>
  <w:style w:type="paragraph" w:styleId="NormalWeb">
    <w:name w:val="Normal (Web)"/>
    <w:basedOn w:val="Normal"/>
    <w:uiPriority w:val="99"/>
    <w:unhideWhenUsed/>
    <w:rsid w:val="006B078B"/>
    <w:pPr>
      <w:spacing w:before="100" w:beforeAutospacing="1" w:after="100" w:afterAutospacing="1"/>
    </w:pPr>
    <w:rPr>
      <w:rFonts w:ascii="Times New Roman" w:eastAsia="Times New Roman" w:hAnsi="Times New Roman" w:cs="Times New Roman"/>
    </w:rPr>
  </w:style>
  <w:style w:type="paragraph" w:customStyle="1" w:styleId="Default">
    <w:name w:val="Default"/>
    <w:rsid w:val="007052DD"/>
    <w:pPr>
      <w:autoSpaceDE w:val="0"/>
      <w:autoSpaceDN w:val="0"/>
      <w:adjustRightInd w:val="0"/>
    </w:pPr>
    <w:rPr>
      <w:rFonts w:ascii="Calibri" w:hAnsi="Calibri" w:cs="Calibri"/>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450">
      <w:bodyDiv w:val="1"/>
      <w:marLeft w:val="0"/>
      <w:marRight w:val="0"/>
      <w:marTop w:val="0"/>
      <w:marBottom w:val="0"/>
      <w:divBdr>
        <w:top w:val="none" w:sz="0" w:space="0" w:color="auto"/>
        <w:left w:val="none" w:sz="0" w:space="0" w:color="auto"/>
        <w:bottom w:val="none" w:sz="0" w:space="0" w:color="auto"/>
        <w:right w:val="none" w:sz="0" w:space="0" w:color="auto"/>
      </w:divBdr>
    </w:div>
    <w:div w:id="239875776">
      <w:bodyDiv w:val="1"/>
      <w:marLeft w:val="0"/>
      <w:marRight w:val="0"/>
      <w:marTop w:val="0"/>
      <w:marBottom w:val="0"/>
      <w:divBdr>
        <w:top w:val="none" w:sz="0" w:space="0" w:color="auto"/>
        <w:left w:val="none" w:sz="0" w:space="0" w:color="auto"/>
        <w:bottom w:val="none" w:sz="0" w:space="0" w:color="auto"/>
        <w:right w:val="none" w:sz="0" w:space="0" w:color="auto"/>
      </w:divBdr>
    </w:div>
    <w:div w:id="411706529">
      <w:bodyDiv w:val="1"/>
      <w:marLeft w:val="0"/>
      <w:marRight w:val="0"/>
      <w:marTop w:val="0"/>
      <w:marBottom w:val="0"/>
      <w:divBdr>
        <w:top w:val="none" w:sz="0" w:space="0" w:color="auto"/>
        <w:left w:val="none" w:sz="0" w:space="0" w:color="auto"/>
        <w:bottom w:val="none" w:sz="0" w:space="0" w:color="auto"/>
        <w:right w:val="none" w:sz="0" w:space="0" w:color="auto"/>
      </w:divBdr>
    </w:div>
    <w:div w:id="690573433">
      <w:bodyDiv w:val="1"/>
      <w:marLeft w:val="0"/>
      <w:marRight w:val="0"/>
      <w:marTop w:val="0"/>
      <w:marBottom w:val="0"/>
      <w:divBdr>
        <w:top w:val="none" w:sz="0" w:space="0" w:color="auto"/>
        <w:left w:val="none" w:sz="0" w:space="0" w:color="auto"/>
        <w:bottom w:val="none" w:sz="0" w:space="0" w:color="auto"/>
        <w:right w:val="none" w:sz="0" w:space="0" w:color="auto"/>
      </w:divBdr>
    </w:div>
    <w:div w:id="806171101">
      <w:bodyDiv w:val="1"/>
      <w:marLeft w:val="0"/>
      <w:marRight w:val="0"/>
      <w:marTop w:val="0"/>
      <w:marBottom w:val="0"/>
      <w:divBdr>
        <w:top w:val="none" w:sz="0" w:space="0" w:color="auto"/>
        <w:left w:val="none" w:sz="0" w:space="0" w:color="auto"/>
        <w:bottom w:val="none" w:sz="0" w:space="0" w:color="auto"/>
        <w:right w:val="none" w:sz="0" w:space="0" w:color="auto"/>
      </w:divBdr>
    </w:div>
    <w:div w:id="1088430964">
      <w:bodyDiv w:val="1"/>
      <w:marLeft w:val="0"/>
      <w:marRight w:val="0"/>
      <w:marTop w:val="0"/>
      <w:marBottom w:val="0"/>
      <w:divBdr>
        <w:top w:val="none" w:sz="0" w:space="0" w:color="auto"/>
        <w:left w:val="none" w:sz="0" w:space="0" w:color="auto"/>
        <w:bottom w:val="none" w:sz="0" w:space="0" w:color="auto"/>
        <w:right w:val="none" w:sz="0" w:space="0" w:color="auto"/>
      </w:divBdr>
    </w:div>
    <w:div w:id="1097410067">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549561301">
      <w:bodyDiv w:val="1"/>
      <w:marLeft w:val="0"/>
      <w:marRight w:val="0"/>
      <w:marTop w:val="0"/>
      <w:marBottom w:val="0"/>
      <w:divBdr>
        <w:top w:val="none" w:sz="0" w:space="0" w:color="auto"/>
        <w:left w:val="none" w:sz="0" w:space="0" w:color="auto"/>
        <w:bottom w:val="none" w:sz="0" w:space="0" w:color="auto"/>
        <w:right w:val="none" w:sz="0" w:space="0" w:color="auto"/>
      </w:divBdr>
      <w:divsChild>
        <w:div w:id="553201708">
          <w:marLeft w:val="0"/>
          <w:marRight w:val="0"/>
          <w:marTop w:val="0"/>
          <w:marBottom w:val="0"/>
          <w:divBdr>
            <w:top w:val="none" w:sz="0" w:space="0" w:color="auto"/>
            <w:left w:val="none" w:sz="0" w:space="0" w:color="auto"/>
            <w:bottom w:val="none" w:sz="0" w:space="0" w:color="auto"/>
            <w:right w:val="none" w:sz="0" w:space="0" w:color="auto"/>
          </w:divBdr>
        </w:div>
        <w:div w:id="375589734">
          <w:marLeft w:val="0"/>
          <w:marRight w:val="0"/>
          <w:marTop w:val="0"/>
          <w:marBottom w:val="0"/>
          <w:divBdr>
            <w:top w:val="none" w:sz="0" w:space="0" w:color="auto"/>
            <w:left w:val="none" w:sz="0" w:space="0" w:color="auto"/>
            <w:bottom w:val="none" w:sz="0" w:space="0" w:color="auto"/>
            <w:right w:val="none" w:sz="0" w:space="0" w:color="auto"/>
          </w:divBdr>
        </w:div>
        <w:div w:id="1330477922">
          <w:marLeft w:val="0"/>
          <w:marRight w:val="0"/>
          <w:marTop w:val="0"/>
          <w:marBottom w:val="0"/>
          <w:divBdr>
            <w:top w:val="none" w:sz="0" w:space="0" w:color="auto"/>
            <w:left w:val="none" w:sz="0" w:space="0" w:color="auto"/>
            <w:bottom w:val="none" w:sz="0" w:space="0" w:color="auto"/>
            <w:right w:val="none" w:sz="0" w:space="0" w:color="auto"/>
          </w:divBdr>
        </w:div>
        <w:div w:id="500507543">
          <w:marLeft w:val="0"/>
          <w:marRight w:val="0"/>
          <w:marTop w:val="0"/>
          <w:marBottom w:val="0"/>
          <w:divBdr>
            <w:top w:val="none" w:sz="0" w:space="0" w:color="auto"/>
            <w:left w:val="none" w:sz="0" w:space="0" w:color="auto"/>
            <w:bottom w:val="none" w:sz="0" w:space="0" w:color="auto"/>
            <w:right w:val="none" w:sz="0" w:space="0" w:color="auto"/>
          </w:divBdr>
        </w:div>
      </w:divsChild>
    </w:div>
    <w:div w:id="1613585798">
      <w:bodyDiv w:val="1"/>
      <w:marLeft w:val="0"/>
      <w:marRight w:val="0"/>
      <w:marTop w:val="0"/>
      <w:marBottom w:val="0"/>
      <w:divBdr>
        <w:top w:val="none" w:sz="0" w:space="0" w:color="auto"/>
        <w:left w:val="none" w:sz="0" w:space="0" w:color="auto"/>
        <w:bottom w:val="none" w:sz="0" w:space="0" w:color="auto"/>
        <w:right w:val="none" w:sz="0" w:space="0" w:color="auto"/>
      </w:divBdr>
      <w:divsChild>
        <w:div w:id="580066164">
          <w:marLeft w:val="0"/>
          <w:marRight w:val="0"/>
          <w:marTop w:val="0"/>
          <w:marBottom w:val="0"/>
          <w:divBdr>
            <w:top w:val="none" w:sz="0" w:space="0" w:color="auto"/>
            <w:left w:val="none" w:sz="0" w:space="0" w:color="auto"/>
            <w:bottom w:val="none" w:sz="0" w:space="0" w:color="auto"/>
            <w:right w:val="none" w:sz="0" w:space="0" w:color="auto"/>
          </w:divBdr>
        </w:div>
        <w:div w:id="910195338">
          <w:marLeft w:val="0"/>
          <w:marRight w:val="0"/>
          <w:marTop w:val="0"/>
          <w:marBottom w:val="0"/>
          <w:divBdr>
            <w:top w:val="none" w:sz="0" w:space="0" w:color="auto"/>
            <w:left w:val="none" w:sz="0" w:space="0" w:color="auto"/>
            <w:bottom w:val="none" w:sz="0" w:space="0" w:color="auto"/>
            <w:right w:val="none" w:sz="0" w:space="0" w:color="auto"/>
          </w:divBdr>
        </w:div>
        <w:div w:id="618994835">
          <w:marLeft w:val="0"/>
          <w:marRight w:val="0"/>
          <w:marTop w:val="0"/>
          <w:marBottom w:val="0"/>
          <w:divBdr>
            <w:top w:val="none" w:sz="0" w:space="0" w:color="auto"/>
            <w:left w:val="none" w:sz="0" w:space="0" w:color="auto"/>
            <w:bottom w:val="none" w:sz="0" w:space="0" w:color="auto"/>
            <w:right w:val="none" w:sz="0" w:space="0" w:color="auto"/>
          </w:divBdr>
        </w:div>
        <w:div w:id="1244678101">
          <w:marLeft w:val="0"/>
          <w:marRight w:val="0"/>
          <w:marTop w:val="0"/>
          <w:marBottom w:val="0"/>
          <w:divBdr>
            <w:top w:val="none" w:sz="0" w:space="0" w:color="auto"/>
            <w:left w:val="none" w:sz="0" w:space="0" w:color="auto"/>
            <w:bottom w:val="none" w:sz="0" w:space="0" w:color="auto"/>
            <w:right w:val="none" w:sz="0" w:space="0" w:color="auto"/>
          </w:divBdr>
        </w:div>
      </w:divsChild>
    </w:div>
    <w:div w:id="1669167872">
      <w:bodyDiv w:val="1"/>
      <w:marLeft w:val="0"/>
      <w:marRight w:val="0"/>
      <w:marTop w:val="0"/>
      <w:marBottom w:val="0"/>
      <w:divBdr>
        <w:top w:val="none" w:sz="0" w:space="0" w:color="auto"/>
        <w:left w:val="none" w:sz="0" w:space="0" w:color="auto"/>
        <w:bottom w:val="none" w:sz="0" w:space="0" w:color="auto"/>
        <w:right w:val="none" w:sz="0" w:space="0" w:color="auto"/>
      </w:divBdr>
      <w:divsChild>
        <w:div w:id="1217861625">
          <w:marLeft w:val="0"/>
          <w:marRight w:val="0"/>
          <w:marTop w:val="0"/>
          <w:marBottom w:val="0"/>
          <w:divBdr>
            <w:top w:val="none" w:sz="0" w:space="0" w:color="auto"/>
            <w:left w:val="none" w:sz="0" w:space="0" w:color="auto"/>
            <w:bottom w:val="none" w:sz="0" w:space="0" w:color="auto"/>
            <w:right w:val="none" w:sz="0" w:space="0" w:color="auto"/>
          </w:divBdr>
          <w:divsChild>
            <w:div w:id="89008576">
              <w:marLeft w:val="-240"/>
              <w:marRight w:val="-120"/>
              <w:marTop w:val="0"/>
              <w:marBottom w:val="0"/>
              <w:divBdr>
                <w:top w:val="none" w:sz="0" w:space="0" w:color="auto"/>
                <w:left w:val="none" w:sz="0" w:space="0" w:color="auto"/>
                <w:bottom w:val="none" w:sz="0" w:space="0" w:color="auto"/>
                <w:right w:val="none" w:sz="0" w:space="0" w:color="auto"/>
              </w:divBdr>
              <w:divsChild>
                <w:div w:id="980496120">
                  <w:marLeft w:val="0"/>
                  <w:marRight w:val="0"/>
                  <w:marTop w:val="0"/>
                  <w:marBottom w:val="60"/>
                  <w:divBdr>
                    <w:top w:val="none" w:sz="0" w:space="0" w:color="auto"/>
                    <w:left w:val="none" w:sz="0" w:space="0" w:color="auto"/>
                    <w:bottom w:val="none" w:sz="0" w:space="0" w:color="auto"/>
                    <w:right w:val="none" w:sz="0" w:space="0" w:color="auto"/>
                  </w:divBdr>
                  <w:divsChild>
                    <w:div w:id="1584684660">
                      <w:marLeft w:val="0"/>
                      <w:marRight w:val="0"/>
                      <w:marTop w:val="0"/>
                      <w:marBottom w:val="0"/>
                      <w:divBdr>
                        <w:top w:val="none" w:sz="0" w:space="0" w:color="auto"/>
                        <w:left w:val="none" w:sz="0" w:space="0" w:color="auto"/>
                        <w:bottom w:val="none" w:sz="0" w:space="0" w:color="auto"/>
                        <w:right w:val="none" w:sz="0" w:space="0" w:color="auto"/>
                      </w:divBdr>
                      <w:divsChild>
                        <w:div w:id="899438991">
                          <w:marLeft w:val="0"/>
                          <w:marRight w:val="0"/>
                          <w:marTop w:val="0"/>
                          <w:marBottom w:val="0"/>
                          <w:divBdr>
                            <w:top w:val="none" w:sz="0" w:space="0" w:color="auto"/>
                            <w:left w:val="none" w:sz="0" w:space="0" w:color="auto"/>
                            <w:bottom w:val="none" w:sz="0" w:space="0" w:color="auto"/>
                            <w:right w:val="none" w:sz="0" w:space="0" w:color="auto"/>
                          </w:divBdr>
                          <w:divsChild>
                            <w:div w:id="1721788261">
                              <w:marLeft w:val="0"/>
                              <w:marRight w:val="0"/>
                              <w:marTop w:val="0"/>
                              <w:marBottom w:val="0"/>
                              <w:divBdr>
                                <w:top w:val="none" w:sz="0" w:space="0" w:color="auto"/>
                                <w:left w:val="none" w:sz="0" w:space="0" w:color="auto"/>
                                <w:bottom w:val="none" w:sz="0" w:space="0" w:color="auto"/>
                                <w:right w:val="none" w:sz="0" w:space="0" w:color="auto"/>
                              </w:divBdr>
                              <w:divsChild>
                                <w:div w:id="1369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321101">
      <w:bodyDiv w:val="1"/>
      <w:marLeft w:val="0"/>
      <w:marRight w:val="0"/>
      <w:marTop w:val="0"/>
      <w:marBottom w:val="0"/>
      <w:divBdr>
        <w:top w:val="none" w:sz="0" w:space="0" w:color="auto"/>
        <w:left w:val="none" w:sz="0" w:space="0" w:color="auto"/>
        <w:bottom w:val="none" w:sz="0" w:space="0" w:color="auto"/>
        <w:right w:val="none" w:sz="0" w:space="0" w:color="auto"/>
      </w:divBdr>
    </w:div>
    <w:div w:id="2030376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rtable.com/shrmOeQjkHcVn8X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xjustice.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axjustice.net" TargetMode="External"/><Relationship Id="rId2" Type="http://schemas.openxmlformats.org/officeDocument/2006/relationships/hyperlink" Target="https://twitter.com/TaxJusticeNet" TargetMode="External"/><Relationship Id="rId1" Type="http://schemas.openxmlformats.org/officeDocument/2006/relationships/hyperlink" Target="http://www.tax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A387C1CB2184BBC41F372F9940649" ma:contentTypeVersion="13" ma:contentTypeDescription="Create a new document." ma:contentTypeScope="" ma:versionID="22688546fe47636182c12be291468e12">
  <xsd:schema xmlns:xsd="http://www.w3.org/2001/XMLSchema" xmlns:xs="http://www.w3.org/2001/XMLSchema" xmlns:p="http://schemas.microsoft.com/office/2006/metadata/properties" xmlns:ns3="216cc123-5e10-42ff-a5e4-a86df867dc24" xmlns:ns4="43b0ad31-cea2-4172-ac1d-c62a97c1d398" targetNamespace="http://schemas.microsoft.com/office/2006/metadata/properties" ma:root="true" ma:fieldsID="69c2a8aadfb9d7bc8b133f86e0a19e52" ns3:_="" ns4:_="">
    <xsd:import namespace="216cc123-5e10-42ff-a5e4-a86df867dc24"/>
    <xsd:import namespace="43b0ad31-cea2-4172-ac1d-c62a97c1d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c123-5e10-42ff-a5e4-a86df867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0ad31-cea2-4172-ac1d-c62a97c1d3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4A952-3318-4D3C-A3F6-7A98A866C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cc123-5e10-42ff-a5e4-a86df867dc24"/>
    <ds:schemaRef ds:uri="43b0ad31-cea2-4172-ac1d-c62a97c1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BF679-396D-459F-A451-7880298DB6BE}">
  <ds:schemaRefs>
    <ds:schemaRef ds:uri="http://schemas.microsoft.com/sharepoint/v3/contenttype/forms"/>
  </ds:schemaRefs>
</ds:datastoreItem>
</file>

<file path=customXml/itemProps3.xml><?xml version="1.0" encoding="utf-8"?>
<ds:datastoreItem xmlns:ds="http://schemas.openxmlformats.org/officeDocument/2006/customXml" ds:itemID="{14D924E7-0AC8-400A-9F50-1D70713AB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1010</Words>
  <Characters>5763</Characters>
  <Application>Microsoft Office Word</Application>
  <DocSecurity>4</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Snell</dc:creator>
  <cp:lastModifiedBy>Helena Rose</cp:lastModifiedBy>
  <cp:revision>2</cp:revision>
  <cp:lastPrinted>2017-08-31T12:34:00Z</cp:lastPrinted>
  <dcterms:created xsi:type="dcterms:W3CDTF">2021-09-07T14:18:00Z</dcterms:created>
  <dcterms:modified xsi:type="dcterms:W3CDTF">2021-09-07T14:18:00Z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0x010100CBBA387C1CB2184BBC41F372F9940649</vt:lpwstr>
  </property>
</Properties>
</file>